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3" w:rsidRDefault="00FC0163" w:rsidP="00E65101">
      <w:pPr>
        <w:jc w:val="both"/>
        <w:rPr>
          <w:rFonts w:ascii="Times New Roman" w:hAnsi="Times New Roman"/>
          <w:szCs w:val="24"/>
        </w:rPr>
      </w:pPr>
    </w:p>
    <w:p w:rsidR="005C3F24" w:rsidRPr="00FF3616" w:rsidRDefault="004B212B" w:rsidP="00E65101">
      <w:pPr>
        <w:jc w:val="both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Prot.</w:t>
      </w:r>
      <w:r w:rsidR="00FA21D0">
        <w:rPr>
          <w:rFonts w:ascii="Times New Roman" w:hAnsi="Times New Roman"/>
          <w:szCs w:val="24"/>
        </w:rPr>
        <w:t xml:space="preserve"> </w:t>
      </w:r>
      <w:r w:rsidRPr="00FF3616">
        <w:rPr>
          <w:rFonts w:ascii="Times New Roman" w:hAnsi="Times New Roman"/>
          <w:szCs w:val="24"/>
        </w:rPr>
        <w:t>n.</w:t>
      </w:r>
      <w:r w:rsidR="00FA21D0">
        <w:rPr>
          <w:rFonts w:ascii="Times New Roman" w:hAnsi="Times New Roman"/>
          <w:szCs w:val="24"/>
        </w:rPr>
        <w:t xml:space="preserve"> </w:t>
      </w:r>
      <w:r w:rsidR="002E54F9" w:rsidRPr="00FF3616">
        <w:rPr>
          <w:rFonts w:ascii="Times New Roman" w:hAnsi="Times New Roman"/>
          <w:szCs w:val="24"/>
        </w:rPr>
        <w:t>AOODRCA.</w:t>
      </w:r>
      <w:r w:rsidR="00502986">
        <w:rPr>
          <w:rFonts w:ascii="Times New Roman" w:hAnsi="Times New Roman"/>
          <w:szCs w:val="24"/>
        </w:rPr>
        <w:t>10868</w:t>
      </w:r>
      <w:r w:rsidR="002E54F9" w:rsidRPr="00FF3616">
        <w:rPr>
          <w:rFonts w:ascii="Times New Roman" w:hAnsi="Times New Roman"/>
          <w:szCs w:val="24"/>
        </w:rPr>
        <w:tab/>
      </w:r>
      <w:r w:rsidR="002E54F9" w:rsidRPr="00FF3616">
        <w:rPr>
          <w:rFonts w:ascii="Times New Roman" w:hAnsi="Times New Roman"/>
          <w:szCs w:val="24"/>
        </w:rPr>
        <w:tab/>
      </w:r>
      <w:r w:rsidR="002E54F9" w:rsidRPr="00FF3616">
        <w:rPr>
          <w:rFonts w:ascii="Times New Roman" w:hAnsi="Times New Roman"/>
          <w:szCs w:val="24"/>
        </w:rPr>
        <w:tab/>
      </w:r>
      <w:r w:rsidR="002E54F9" w:rsidRPr="00FF3616">
        <w:rPr>
          <w:rFonts w:ascii="Times New Roman" w:hAnsi="Times New Roman"/>
          <w:szCs w:val="24"/>
        </w:rPr>
        <w:tab/>
      </w:r>
      <w:r w:rsidR="002E54F9" w:rsidRPr="00FF3616">
        <w:rPr>
          <w:rFonts w:ascii="Times New Roman" w:hAnsi="Times New Roman"/>
          <w:szCs w:val="24"/>
        </w:rPr>
        <w:tab/>
      </w:r>
      <w:r w:rsidR="00502986">
        <w:rPr>
          <w:rFonts w:ascii="Times New Roman" w:hAnsi="Times New Roman"/>
          <w:szCs w:val="24"/>
        </w:rPr>
        <w:t xml:space="preserve">   </w:t>
      </w:r>
      <w:r w:rsidR="00F31DBE">
        <w:rPr>
          <w:rFonts w:ascii="Times New Roman" w:hAnsi="Times New Roman"/>
          <w:szCs w:val="24"/>
        </w:rPr>
        <w:t xml:space="preserve">   </w:t>
      </w:r>
      <w:r w:rsidR="004E2298" w:rsidRPr="00FF3616">
        <w:rPr>
          <w:rFonts w:ascii="Times New Roman" w:hAnsi="Times New Roman"/>
          <w:szCs w:val="24"/>
        </w:rPr>
        <w:t xml:space="preserve">   </w:t>
      </w:r>
      <w:r w:rsidR="002E54F9" w:rsidRPr="00FF3616">
        <w:rPr>
          <w:rFonts w:ascii="Times New Roman" w:hAnsi="Times New Roman"/>
          <w:szCs w:val="24"/>
        </w:rPr>
        <w:t xml:space="preserve">   </w:t>
      </w:r>
      <w:r w:rsidR="009E0C4C">
        <w:rPr>
          <w:rFonts w:ascii="Times New Roman" w:hAnsi="Times New Roman"/>
          <w:szCs w:val="24"/>
        </w:rPr>
        <w:t xml:space="preserve">  </w:t>
      </w:r>
      <w:r w:rsidR="002E54F9" w:rsidRPr="00FF3616">
        <w:rPr>
          <w:rFonts w:ascii="Times New Roman" w:hAnsi="Times New Roman"/>
          <w:szCs w:val="24"/>
        </w:rPr>
        <w:t xml:space="preserve">  </w:t>
      </w:r>
      <w:r w:rsidR="002B41E9">
        <w:rPr>
          <w:rFonts w:ascii="Times New Roman" w:hAnsi="Times New Roman"/>
          <w:szCs w:val="24"/>
        </w:rPr>
        <w:t>Napoli,</w:t>
      </w:r>
      <w:r w:rsidR="00502986">
        <w:rPr>
          <w:rFonts w:ascii="Times New Roman" w:hAnsi="Times New Roman"/>
          <w:szCs w:val="24"/>
        </w:rPr>
        <w:t xml:space="preserve"> 02.10.2015</w:t>
      </w:r>
    </w:p>
    <w:p w:rsidR="005C3F24" w:rsidRPr="00FF3616" w:rsidRDefault="005C3F24" w:rsidP="00E65101">
      <w:pPr>
        <w:jc w:val="both"/>
        <w:rPr>
          <w:rFonts w:ascii="Times New Roman" w:hAnsi="Times New Roman"/>
          <w:szCs w:val="24"/>
        </w:rPr>
      </w:pPr>
    </w:p>
    <w:p w:rsidR="005C3F24" w:rsidRPr="00FF3616" w:rsidRDefault="005C3F24" w:rsidP="00E65101">
      <w:pPr>
        <w:jc w:val="both"/>
        <w:rPr>
          <w:rFonts w:ascii="Times New Roman" w:hAnsi="Times New Roman"/>
          <w:szCs w:val="24"/>
        </w:rPr>
      </w:pPr>
    </w:p>
    <w:p w:rsidR="005C3F24" w:rsidRPr="00FF3616" w:rsidRDefault="004B3292" w:rsidP="004B3292">
      <w:pPr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IL DIRETTORE GENERALE</w:t>
      </w:r>
    </w:p>
    <w:p w:rsidR="005C3F24" w:rsidRPr="00FF3616" w:rsidRDefault="005C3F24" w:rsidP="00E65101">
      <w:pPr>
        <w:jc w:val="both"/>
        <w:rPr>
          <w:rFonts w:ascii="Times New Roman" w:hAnsi="Times New Roman"/>
          <w:szCs w:val="24"/>
        </w:rPr>
      </w:pPr>
    </w:p>
    <w:p w:rsidR="00B811E5" w:rsidRPr="00FF3616" w:rsidRDefault="00B811E5" w:rsidP="00B811E5">
      <w:pPr>
        <w:keepNext/>
        <w:spacing w:before="240"/>
        <w:ind w:left="1410" w:right="-1" w:hanging="1410"/>
        <w:jc w:val="both"/>
        <w:outlineLvl w:val="1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VISTA</w:t>
      </w:r>
      <w:r w:rsidRPr="00FF3616">
        <w:rPr>
          <w:rFonts w:ascii="Times New Roman" w:hAnsi="Times New Roman"/>
          <w:szCs w:val="24"/>
        </w:rPr>
        <w:tab/>
        <w:t>la Legge 13 luglio 2015, n. 107,  recante “</w:t>
      </w:r>
      <w:r w:rsidRPr="00FF3616">
        <w:rPr>
          <w:rFonts w:ascii="Times New Roman" w:hAnsi="Times New Roman"/>
          <w:i/>
          <w:szCs w:val="24"/>
        </w:rPr>
        <w:t>Riforma del sistema nazionale di istruzione e fo</w:t>
      </w:r>
      <w:r w:rsidRPr="00FF3616">
        <w:rPr>
          <w:rFonts w:ascii="Times New Roman" w:hAnsi="Times New Roman"/>
          <w:i/>
          <w:szCs w:val="24"/>
        </w:rPr>
        <w:t>r</w:t>
      </w:r>
      <w:r w:rsidRPr="00FF3616">
        <w:rPr>
          <w:rFonts w:ascii="Times New Roman" w:hAnsi="Times New Roman"/>
          <w:i/>
          <w:szCs w:val="24"/>
        </w:rPr>
        <w:t>mazione e delega per il riordino delle disposizioni legislative vigenti</w:t>
      </w:r>
      <w:r w:rsidRPr="00FF3616">
        <w:rPr>
          <w:rFonts w:ascii="Times New Roman" w:hAnsi="Times New Roman"/>
          <w:szCs w:val="24"/>
        </w:rPr>
        <w:t>”;</w:t>
      </w:r>
    </w:p>
    <w:p w:rsidR="00B811E5" w:rsidRPr="00FF3616" w:rsidRDefault="00B811E5" w:rsidP="00B811E5">
      <w:pPr>
        <w:overflowPunct/>
        <w:ind w:left="1418" w:right="-1" w:hanging="1418"/>
        <w:jc w:val="both"/>
        <w:textAlignment w:val="auto"/>
        <w:rPr>
          <w:rFonts w:ascii="Times New Roman" w:hAnsi="Times New Roman"/>
          <w:szCs w:val="24"/>
        </w:rPr>
      </w:pPr>
    </w:p>
    <w:p w:rsidR="00B811E5" w:rsidRPr="00FF3616" w:rsidRDefault="00B811E5" w:rsidP="00B811E5">
      <w:pPr>
        <w:overflowPunct/>
        <w:ind w:left="1418" w:right="-1" w:hanging="1418"/>
        <w:jc w:val="both"/>
        <w:textAlignment w:val="auto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VISTO</w:t>
      </w:r>
      <w:r w:rsidRPr="00FF3616">
        <w:rPr>
          <w:rFonts w:ascii="Times New Roman" w:hAnsi="Times New Roman"/>
          <w:szCs w:val="24"/>
        </w:rPr>
        <w:tab/>
        <w:t>il Decreto Ministeriale prot. n. 635 del 27 agosto 2015 recante “</w:t>
      </w:r>
      <w:r w:rsidRPr="00FF3616">
        <w:rPr>
          <w:rFonts w:ascii="Times New Roman" w:hAnsi="Times New Roman"/>
          <w:i/>
          <w:szCs w:val="24"/>
        </w:rPr>
        <w:t>Procedura relativa alla copertura dei posti vacanti di dirigente scolastico ai sensi dell’articolo 1, co</w:t>
      </w:r>
      <w:r w:rsidRPr="00FF3616">
        <w:rPr>
          <w:rFonts w:ascii="Times New Roman" w:hAnsi="Times New Roman"/>
          <w:i/>
          <w:szCs w:val="24"/>
        </w:rPr>
        <w:t>m</w:t>
      </w:r>
      <w:r w:rsidRPr="00FF3616">
        <w:rPr>
          <w:rFonts w:ascii="Times New Roman" w:hAnsi="Times New Roman"/>
          <w:i/>
          <w:szCs w:val="24"/>
        </w:rPr>
        <w:t>ma 92, della legge 13 luglio 2015, n. 107”</w:t>
      </w:r>
      <w:r w:rsidRPr="00FF3616">
        <w:rPr>
          <w:rFonts w:ascii="Times New Roman" w:hAnsi="Times New Roman"/>
          <w:szCs w:val="24"/>
        </w:rPr>
        <w:t xml:space="preserve"> ;</w:t>
      </w:r>
    </w:p>
    <w:p w:rsidR="00B811E5" w:rsidRPr="00FF3616" w:rsidRDefault="00B811E5" w:rsidP="00B811E5">
      <w:pPr>
        <w:overflowPunct/>
        <w:ind w:right="-1"/>
        <w:jc w:val="both"/>
        <w:textAlignment w:val="auto"/>
        <w:rPr>
          <w:rFonts w:ascii="Times New Roman" w:hAnsi="Times New Roman"/>
          <w:szCs w:val="24"/>
        </w:rPr>
      </w:pPr>
    </w:p>
    <w:p w:rsidR="00B811E5" w:rsidRPr="00FF3616" w:rsidRDefault="000509FA" w:rsidP="00B811E5">
      <w:pPr>
        <w:overflowPunct/>
        <w:ind w:left="1418" w:right="-1" w:hanging="1418"/>
        <w:jc w:val="both"/>
        <w:textAlignment w:val="auto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VISTO</w:t>
      </w:r>
      <w:r w:rsidRPr="00FF3616">
        <w:rPr>
          <w:rFonts w:ascii="Times New Roman" w:hAnsi="Times New Roman"/>
          <w:szCs w:val="24"/>
        </w:rPr>
        <w:tab/>
        <w:t>il decreto del Direttore Generale per il Personale Scolastico</w:t>
      </w:r>
      <w:r w:rsidR="00B811E5" w:rsidRPr="00FF3616">
        <w:rPr>
          <w:rFonts w:ascii="Times New Roman" w:hAnsi="Times New Roman"/>
          <w:szCs w:val="24"/>
        </w:rPr>
        <w:t xml:space="preserve"> prot. n. 943 del 15 se</w:t>
      </w:r>
      <w:r w:rsidR="00B811E5" w:rsidRPr="00FF3616">
        <w:rPr>
          <w:rFonts w:ascii="Times New Roman" w:hAnsi="Times New Roman"/>
          <w:szCs w:val="24"/>
        </w:rPr>
        <w:t>t</w:t>
      </w:r>
      <w:r w:rsidR="00B811E5" w:rsidRPr="00FF3616">
        <w:rPr>
          <w:rFonts w:ascii="Times New Roman" w:hAnsi="Times New Roman"/>
          <w:szCs w:val="24"/>
        </w:rPr>
        <w:t>tembre 2015 con il quale è stato costituito l’elenco unico dei soggetti di cui all’art. 3 del predetto Decreto Ministeriale;</w:t>
      </w:r>
    </w:p>
    <w:p w:rsidR="00B811E5" w:rsidRPr="00FF3616" w:rsidRDefault="00B811E5" w:rsidP="005E55AD">
      <w:pPr>
        <w:overflowPunct/>
        <w:ind w:right="-1"/>
        <w:jc w:val="both"/>
        <w:textAlignment w:val="auto"/>
        <w:rPr>
          <w:rFonts w:ascii="Times New Roman" w:hAnsi="Times New Roman"/>
          <w:szCs w:val="24"/>
        </w:rPr>
      </w:pPr>
    </w:p>
    <w:p w:rsidR="00B811E5" w:rsidRPr="00FF3616" w:rsidRDefault="00376B72" w:rsidP="00B811E5">
      <w:pPr>
        <w:overflowPunct/>
        <w:ind w:left="1418" w:right="-1" w:hanging="1418"/>
        <w:jc w:val="both"/>
        <w:textAlignment w:val="auto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VISTI</w:t>
      </w:r>
      <w:r w:rsidRPr="00FF3616">
        <w:rPr>
          <w:rFonts w:ascii="Times New Roman" w:hAnsi="Times New Roman"/>
          <w:szCs w:val="24"/>
        </w:rPr>
        <w:tab/>
        <w:t>i decreti del Direttore Generale per il Personale Scolastico</w:t>
      </w:r>
      <w:r w:rsidR="005E55AD" w:rsidRPr="00FF3616">
        <w:rPr>
          <w:rFonts w:ascii="Times New Roman" w:hAnsi="Times New Roman"/>
          <w:szCs w:val="24"/>
        </w:rPr>
        <w:t>, prot. n. 948 del 17 se</w:t>
      </w:r>
      <w:r w:rsidR="005E55AD" w:rsidRPr="00FF3616">
        <w:rPr>
          <w:rFonts w:ascii="Times New Roman" w:hAnsi="Times New Roman"/>
          <w:szCs w:val="24"/>
        </w:rPr>
        <w:t>t</w:t>
      </w:r>
      <w:r w:rsidR="005E55AD" w:rsidRPr="00FF3616">
        <w:rPr>
          <w:rFonts w:ascii="Times New Roman" w:hAnsi="Times New Roman"/>
          <w:szCs w:val="24"/>
        </w:rPr>
        <w:t xml:space="preserve">tembre 2015, </w:t>
      </w:r>
      <w:r w:rsidRPr="00FF3616">
        <w:rPr>
          <w:rFonts w:ascii="Times New Roman" w:hAnsi="Times New Roman"/>
          <w:szCs w:val="24"/>
        </w:rPr>
        <w:t xml:space="preserve"> prot. n. 962 del 23.09.2015 e prot. n. 974 del 28.09.2015</w:t>
      </w:r>
      <w:r w:rsidR="00B811E5" w:rsidRPr="00FF3616">
        <w:rPr>
          <w:rFonts w:ascii="Times New Roman" w:hAnsi="Times New Roman"/>
          <w:szCs w:val="24"/>
        </w:rPr>
        <w:t xml:space="preserve">, </w:t>
      </w:r>
      <w:r w:rsidRPr="00FF3616">
        <w:rPr>
          <w:rFonts w:ascii="Times New Roman" w:hAnsi="Times New Roman"/>
          <w:szCs w:val="24"/>
        </w:rPr>
        <w:t>con i quali, tenuto conto delle</w:t>
      </w:r>
      <w:r w:rsidR="003C7BB9">
        <w:rPr>
          <w:rFonts w:ascii="Times New Roman" w:hAnsi="Times New Roman"/>
          <w:szCs w:val="24"/>
        </w:rPr>
        <w:t xml:space="preserve"> espresse</w:t>
      </w:r>
      <w:r w:rsidRPr="00FF3616">
        <w:rPr>
          <w:rFonts w:ascii="Times New Roman" w:hAnsi="Times New Roman"/>
          <w:szCs w:val="24"/>
        </w:rPr>
        <w:t xml:space="preserve"> rinunce</w:t>
      </w:r>
      <w:r w:rsidR="00600C9C" w:rsidRPr="00BD04E7">
        <w:rPr>
          <w:rFonts w:ascii="Times New Roman" w:hAnsi="Times New Roman"/>
          <w:szCs w:val="24"/>
        </w:rPr>
        <w:t>,</w:t>
      </w:r>
      <w:r w:rsidRPr="00FF3616">
        <w:rPr>
          <w:rFonts w:ascii="Times New Roman" w:hAnsi="Times New Roman"/>
          <w:szCs w:val="24"/>
        </w:rPr>
        <w:t xml:space="preserve"> </w:t>
      </w:r>
      <w:r w:rsidR="00B811E5" w:rsidRPr="00FF3616">
        <w:rPr>
          <w:rFonts w:ascii="Times New Roman" w:hAnsi="Times New Roman"/>
          <w:szCs w:val="24"/>
        </w:rPr>
        <w:t xml:space="preserve">sono state assegnate, ai </w:t>
      </w:r>
      <w:r w:rsidR="003C7BB9">
        <w:rPr>
          <w:rFonts w:ascii="Times New Roman" w:hAnsi="Times New Roman"/>
          <w:szCs w:val="24"/>
        </w:rPr>
        <w:t>candidati</w:t>
      </w:r>
      <w:r w:rsidR="00FF2D9E">
        <w:rPr>
          <w:rFonts w:ascii="Times New Roman" w:hAnsi="Times New Roman"/>
          <w:szCs w:val="24"/>
        </w:rPr>
        <w:t xml:space="preserve"> </w:t>
      </w:r>
      <w:r w:rsidR="00B811E5" w:rsidRPr="00FF3616">
        <w:rPr>
          <w:rFonts w:ascii="Times New Roman" w:hAnsi="Times New Roman"/>
          <w:szCs w:val="24"/>
        </w:rPr>
        <w:t>inseri</w:t>
      </w:r>
      <w:r w:rsidR="003C7BB9">
        <w:rPr>
          <w:rFonts w:ascii="Times New Roman" w:hAnsi="Times New Roman"/>
          <w:szCs w:val="24"/>
        </w:rPr>
        <w:t>ti nel predetto</w:t>
      </w:r>
      <w:r w:rsidR="00B811E5" w:rsidRPr="00FF3616">
        <w:rPr>
          <w:rFonts w:ascii="Times New Roman" w:hAnsi="Times New Roman"/>
          <w:szCs w:val="24"/>
        </w:rPr>
        <w:t xml:space="preserve"> </w:t>
      </w:r>
      <w:r w:rsidR="00B56D23" w:rsidRPr="00FF3616">
        <w:rPr>
          <w:rFonts w:ascii="Times New Roman" w:hAnsi="Times New Roman"/>
          <w:szCs w:val="24"/>
        </w:rPr>
        <w:t>allegato</w:t>
      </w:r>
      <w:r w:rsidR="00B811E5" w:rsidRPr="00FF3616">
        <w:rPr>
          <w:rFonts w:ascii="Times New Roman" w:hAnsi="Times New Roman"/>
          <w:szCs w:val="24"/>
        </w:rPr>
        <w:t xml:space="preserve"> al</w:t>
      </w:r>
      <w:r w:rsidR="00C36F56" w:rsidRPr="00FF3616">
        <w:rPr>
          <w:rFonts w:ascii="Times New Roman" w:hAnsi="Times New Roman"/>
          <w:szCs w:val="24"/>
        </w:rPr>
        <w:t xml:space="preserve"> D.D.G. prot. n. 943</w:t>
      </w:r>
      <w:r w:rsidR="006C26CB" w:rsidRPr="00FF3616">
        <w:rPr>
          <w:rFonts w:ascii="Times New Roman" w:hAnsi="Times New Roman"/>
          <w:szCs w:val="24"/>
        </w:rPr>
        <w:t xml:space="preserve"> del 15.09.2015</w:t>
      </w:r>
      <w:r w:rsidR="006458D6" w:rsidRPr="00FF3616">
        <w:rPr>
          <w:rFonts w:ascii="Times New Roman" w:hAnsi="Times New Roman"/>
          <w:szCs w:val="24"/>
        </w:rPr>
        <w:t>,</w:t>
      </w:r>
      <w:r w:rsidR="00B811E5" w:rsidRPr="00FF3616">
        <w:rPr>
          <w:rFonts w:ascii="Times New Roman" w:hAnsi="Times New Roman"/>
          <w:szCs w:val="24"/>
        </w:rPr>
        <w:t xml:space="preserve"> le sedi regionali di destin</w:t>
      </w:r>
      <w:r w:rsidR="00B811E5" w:rsidRPr="00FF3616">
        <w:rPr>
          <w:rFonts w:ascii="Times New Roman" w:hAnsi="Times New Roman"/>
          <w:szCs w:val="24"/>
        </w:rPr>
        <w:t>a</w:t>
      </w:r>
      <w:r w:rsidR="00B811E5" w:rsidRPr="00FF3616">
        <w:rPr>
          <w:rFonts w:ascii="Times New Roman" w:hAnsi="Times New Roman"/>
          <w:szCs w:val="24"/>
        </w:rPr>
        <w:t>zione</w:t>
      </w:r>
      <w:r w:rsidR="00175018" w:rsidRPr="00FF3616">
        <w:rPr>
          <w:rFonts w:ascii="Times New Roman" w:hAnsi="Times New Roman"/>
          <w:szCs w:val="24"/>
        </w:rPr>
        <w:t>,</w:t>
      </w:r>
      <w:r w:rsidR="00B811E5" w:rsidRPr="00FF3616">
        <w:rPr>
          <w:rFonts w:ascii="Times New Roman" w:hAnsi="Times New Roman"/>
          <w:szCs w:val="24"/>
        </w:rPr>
        <w:t xml:space="preserve"> come previsto dall’articolo 4 del D</w:t>
      </w:r>
      <w:r w:rsidR="00D436FB" w:rsidRPr="00FF3616">
        <w:rPr>
          <w:rFonts w:ascii="Times New Roman" w:hAnsi="Times New Roman"/>
          <w:szCs w:val="24"/>
        </w:rPr>
        <w:t>.M.</w:t>
      </w:r>
      <w:r w:rsidR="003C7BB9">
        <w:rPr>
          <w:rFonts w:ascii="Times New Roman" w:hAnsi="Times New Roman"/>
          <w:szCs w:val="24"/>
        </w:rPr>
        <w:t xml:space="preserve"> prot. n. 635 del 27.08.</w:t>
      </w:r>
      <w:r w:rsidR="00B811E5" w:rsidRPr="00FF3616">
        <w:rPr>
          <w:rFonts w:ascii="Times New Roman" w:hAnsi="Times New Roman"/>
          <w:szCs w:val="24"/>
        </w:rPr>
        <w:t xml:space="preserve"> 2015;</w:t>
      </w:r>
    </w:p>
    <w:p w:rsidR="00B811E5" w:rsidRPr="00FF3616" w:rsidRDefault="00B811E5" w:rsidP="00B811E5">
      <w:pPr>
        <w:overflowPunct/>
        <w:ind w:right="-1"/>
        <w:jc w:val="both"/>
        <w:textAlignment w:val="auto"/>
        <w:rPr>
          <w:rFonts w:ascii="Times New Roman" w:hAnsi="Times New Roman"/>
          <w:szCs w:val="24"/>
        </w:rPr>
      </w:pPr>
    </w:p>
    <w:p w:rsidR="00314789" w:rsidRDefault="006745E2" w:rsidP="008A609F">
      <w:pPr>
        <w:tabs>
          <w:tab w:val="left" w:pos="1560"/>
          <w:tab w:val="left" w:pos="6946"/>
        </w:tabs>
        <w:ind w:left="1418" w:right="-1" w:hanging="1418"/>
        <w:jc w:val="both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 w:val="20"/>
        </w:rPr>
        <w:t>INDIVIDUA</w:t>
      </w:r>
      <w:r w:rsidR="00FF3616">
        <w:rPr>
          <w:rFonts w:ascii="Times New Roman" w:hAnsi="Times New Roman"/>
          <w:sz w:val="20"/>
        </w:rPr>
        <w:t>TI</w:t>
      </w:r>
      <w:r w:rsidRPr="00FF3616">
        <w:rPr>
          <w:rFonts w:ascii="Times New Roman" w:hAnsi="Times New Roman"/>
          <w:szCs w:val="24"/>
        </w:rPr>
        <w:tab/>
      </w:r>
      <w:r w:rsidR="00505008" w:rsidRPr="00FF3616">
        <w:rPr>
          <w:rFonts w:ascii="Times New Roman" w:hAnsi="Times New Roman"/>
          <w:szCs w:val="24"/>
        </w:rPr>
        <w:t>i candidati</w:t>
      </w:r>
      <w:r w:rsidR="00B56E03" w:rsidRPr="00FF3616">
        <w:rPr>
          <w:rFonts w:ascii="Times New Roman" w:hAnsi="Times New Roman"/>
          <w:szCs w:val="24"/>
        </w:rPr>
        <w:t xml:space="preserve"> della Regione Campania</w:t>
      </w:r>
      <w:r w:rsidR="001F7774" w:rsidRPr="00FF3616">
        <w:rPr>
          <w:rFonts w:ascii="Times New Roman" w:hAnsi="Times New Roman"/>
          <w:szCs w:val="24"/>
        </w:rPr>
        <w:t xml:space="preserve"> di seguito</w:t>
      </w:r>
      <w:r w:rsidR="00337F99" w:rsidRPr="00FF3616">
        <w:rPr>
          <w:rFonts w:ascii="Times New Roman" w:hAnsi="Times New Roman"/>
          <w:szCs w:val="24"/>
        </w:rPr>
        <w:t xml:space="preserve"> elencati</w:t>
      </w:r>
      <w:r w:rsidR="00740EC2" w:rsidRPr="00FF3616">
        <w:rPr>
          <w:rFonts w:ascii="Times New Roman" w:hAnsi="Times New Roman"/>
          <w:szCs w:val="24"/>
        </w:rPr>
        <w:t>,</w:t>
      </w:r>
      <w:r w:rsidR="00CA27C8">
        <w:rPr>
          <w:rFonts w:ascii="Times New Roman" w:hAnsi="Times New Roman"/>
          <w:szCs w:val="24"/>
        </w:rPr>
        <w:t xml:space="preserve"> inclusi nella</w:t>
      </w:r>
      <w:r w:rsidR="00CA27C8" w:rsidRPr="00CA27C8">
        <w:rPr>
          <w:rFonts w:ascii="Times New Roman" w:hAnsi="Times New Roman"/>
          <w:szCs w:val="24"/>
        </w:rPr>
        <w:t xml:space="preserve"> </w:t>
      </w:r>
      <w:r w:rsidR="00CA27C8" w:rsidRPr="00FF3616">
        <w:rPr>
          <w:rFonts w:ascii="Times New Roman" w:hAnsi="Times New Roman"/>
          <w:szCs w:val="24"/>
        </w:rPr>
        <w:t>graduatoria g</w:t>
      </w:r>
      <w:r w:rsidR="00CA27C8" w:rsidRPr="00FF3616">
        <w:rPr>
          <w:rFonts w:ascii="Times New Roman" w:hAnsi="Times New Roman"/>
          <w:szCs w:val="24"/>
        </w:rPr>
        <w:t>e</w:t>
      </w:r>
      <w:r w:rsidR="00CA27C8" w:rsidRPr="00FF3616">
        <w:rPr>
          <w:rFonts w:ascii="Times New Roman" w:hAnsi="Times New Roman"/>
          <w:szCs w:val="24"/>
        </w:rPr>
        <w:t>nerale di merito del concorso indetto</w:t>
      </w:r>
      <w:r w:rsidR="00EF5C0A">
        <w:rPr>
          <w:rFonts w:ascii="Times New Roman" w:hAnsi="Times New Roman"/>
          <w:szCs w:val="24"/>
        </w:rPr>
        <w:t xml:space="preserve"> </w:t>
      </w:r>
      <w:r w:rsidR="00CA27C8" w:rsidRPr="00FF3616">
        <w:rPr>
          <w:rFonts w:ascii="Times New Roman" w:hAnsi="Times New Roman"/>
          <w:szCs w:val="24"/>
        </w:rPr>
        <w:t>con D.D.G.</w:t>
      </w:r>
      <w:r w:rsidR="00CA27C8">
        <w:rPr>
          <w:rFonts w:ascii="Times New Roman" w:hAnsi="Times New Roman"/>
          <w:szCs w:val="24"/>
        </w:rPr>
        <w:t xml:space="preserve"> 13.07.2011,</w:t>
      </w:r>
      <w:r w:rsidR="00000E14">
        <w:rPr>
          <w:rFonts w:ascii="Times New Roman" w:hAnsi="Times New Roman"/>
          <w:szCs w:val="24"/>
        </w:rPr>
        <w:t xml:space="preserve"> </w:t>
      </w:r>
      <w:r w:rsidR="00CA27C8">
        <w:rPr>
          <w:rFonts w:ascii="Times New Roman" w:hAnsi="Times New Roman"/>
          <w:szCs w:val="24"/>
        </w:rPr>
        <w:t xml:space="preserve">che sono </w:t>
      </w:r>
      <w:r w:rsidR="00740EC2" w:rsidRPr="00FF3616">
        <w:rPr>
          <w:rFonts w:ascii="Times New Roman" w:hAnsi="Times New Roman"/>
          <w:szCs w:val="24"/>
        </w:rPr>
        <w:t>inseriti</w:t>
      </w:r>
      <w:r w:rsidR="00600C9C" w:rsidRPr="00FF3616">
        <w:rPr>
          <w:rFonts w:ascii="Times New Roman" w:hAnsi="Times New Roman"/>
          <w:szCs w:val="24"/>
        </w:rPr>
        <w:t xml:space="preserve"> </w:t>
      </w:r>
      <w:r w:rsidR="00ED5821" w:rsidRPr="00FF3616">
        <w:rPr>
          <w:rFonts w:ascii="Times New Roman" w:hAnsi="Times New Roman"/>
          <w:szCs w:val="24"/>
        </w:rPr>
        <w:t>nell’allegato “A” del</w:t>
      </w:r>
      <w:r w:rsidR="00297570" w:rsidRPr="00FF3616">
        <w:rPr>
          <w:rFonts w:ascii="Times New Roman" w:hAnsi="Times New Roman"/>
          <w:szCs w:val="24"/>
        </w:rPr>
        <w:t xml:space="preserve"> </w:t>
      </w:r>
      <w:r w:rsidR="00ED5821" w:rsidRPr="00FF3616">
        <w:rPr>
          <w:rFonts w:ascii="Times New Roman" w:hAnsi="Times New Roman"/>
          <w:szCs w:val="24"/>
        </w:rPr>
        <w:t>decreto</w:t>
      </w:r>
      <w:r w:rsidR="00297570" w:rsidRPr="00FF3616">
        <w:rPr>
          <w:rFonts w:ascii="Times New Roman" w:hAnsi="Times New Roman"/>
          <w:szCs w:val="24"/>
        </w:rPr>
        <w:t xml:space="preserve"> prot. n.</w:t>
      </w:r>
      <w:r w:rsidR="00ED5821" w:rsidRPr="00FF3616">
        <w:rPr>
          <w:rFonts w:ascii="Times New Roman" w:hAnsi="Times New Roman"/>
          <w:szCs w:val="24"/>
        </w:rPr>
        <w:t xml:space="preserve"> 974 del 28.09</w:t>
      </w:r>
      <w:r w:rsidR="006C3F95" w:rsidRPr="00FF3616">
        <w:rPr>
          <w:rFonts w:ascii="Times New Roman" w:hAnsi="Times New Roman"/>
          <w:szCs w:val="24"/>
        </w:rPr>
        <w:t>.</w:t>
      </w:r>
      <w:r w:rsidR="00ED5821" w:rsidRPr="00FF3616">
        <w:rPr>
          <w:rFonts w:ascii="Times New Roman" w:hAnsi="Times New Roman"/>
          <w:szCs w:val="24"/>
        </w:rPr>
        <w:t>2015</w:t>
      </w:r>
      <w:r w:rsidR="006C653D">
        <w:rPr>
          <w:rFonts w:ascii="Times New Roman" w:hAnsi="Times New Roman"/>
          <w:szCs w:val="24"/>
        </w:rPr>
        <w:t xml:space="preserve"> </w:t>
      </w:r>
      <w:r w:rsidR="00F436A4">
        <w:rPr>
          <w:rFonts w:ascii="Times New Roman" w:hAnsi="Times New Roman"/>
          <w:szCs w:val="24"/>
        </w:rPr>
        <w:t>ed assegnati alle sedi regi</w:t>
      </w:r>
      <w:r w:rsidR="00F436A4">
        <w:rPr>
          <w:rFonts w:ascii="Times New Roman" w:hAnsi="Times New Roman"/>
          <w:szCs w:val="24"/>
        </w:rPr>
        <w:t>o</w:t>
      </w:r>
      <w:r w:rsidR="00F436A4">
        <w:rPr>
          <w:rFonts w:ascii="Times New Roman" w:hAnsi="Times New Roman"/>
          <w:szCs w:val="24"/>
        </w:rPr>
        <w:t>nali</w:t>
      </w:r>
      <w:r w:rsidR="008A609F">
        <w:rPr>
          <w:rFonts w:ascii="Times New Roman" w:hAnsi="Times New Roman"/>
          <w:szCs w:val="24"/>
        </w:rPr>
        <w:t xml:space="preserve"> e</w:t>
      </w:r>
      <w:r w:rsidR="00740EC2" w:rsidRPr="00FF3616">
        <w:rPr>
          <w:rFonts w:ascii="Times New Roman" w:hAnsi="Times New Roman"/>
          <w:szCs w:val="24"/>
        </w:rPr>
        <w:t xml:space="preserve"> per i quali, ai sensi dell’art. 4, comma 3,</w:t>
      </w:r>
      <w:r w:rsidR="001F7774" w:rsidRPr="00FF3616">
        <w:rPr>
          <w:rFonts w:ascii="Times New Roman" w:hAnsi="Times New Roman"/>
          <w:szCs w:val="24"/>
        </w:rPr>
        <w:t xml:space="preserve"> del D.M. prot. n. 635 del 27.08.2015</w:t>
      </w:r>
      <w:r w:rsidR="00C726BB" w:rsidRPr="00FF3616">
        <w:rPr>
          <w:rFonts w:ascii="Times New Roman" w:hAnsi="Times New Roman"/>
          <w:szCs w:val="24"/>
        </w:rPr>
        <w:t>,</w:t>
      </w:r>
      <w:r w:rsidR="001F7774" w:rsidRPr="00FF3616">
        <w:rPr>
          <w:rFonts w:ascii="Times New Roman" w:hAnsi="Times New Roman"/>
          <w:szCs w:val="24"/>
        </w:rPr>
        <w:t xml:space="preserve"> </w:t>
      </w:r>
      <w:r w:rsidR="00600C9C" w:rsidRPr="00FF3616">
        <w:rPr>
          <w:rFonts w:ascii="Times New Roman" w:hAnsi="Times New Roman"/>
          <w:szCs w:val="24"/>
        </w:rPr>
        <w:t>si d</w:t>
      </w:r>
      <w:r w:rsidR="00740EC2" w:rsidRPr="00FF3616">
        <w:rPr>
          <w:rFonts w:ascii="Times New Roman" w:hAnsi="Times New Roman"/>
          <w:szCs w:val="24"/>
        </w:rPr>
        <w:t>e</w:t>
      </w:r>
      <w:r w:rsidR="00600C9C" w:rsidRPr="00FF3616">
        <w:rPr>
          <w:rFonts w:ascii="Times New Roman" w:hAnsi="Times New Roman"/>
          <w:szCs w:val="24"/>
        </w:rPr>
        <w:t>ve procede</w:t>
      </w:r>
      <w:r w:rsidR="008A609F">
        <w:rPr>
          <w:rFonts w:ascii="Times New Roman" w:hAnsi="Times New Roman"/>
          <w:szCs w:val="24"/>
        </w:rPr>
        <w:t>re al</w:t>
      </w:r>
      <w:r w:rsidR="00641933">
        <w:rPr>
          <w:rFonts w:ascii="Times New Roman" w:hAnsi="Times New Roman"/>
          <w:szCs w:val="24"/>
        </w:rPr>
        <w:t xml:space="preserve"> </w:t>
      </w:r>
      <w:r w:rsidR="00600C9C" w:rsidRPr="00FF3616">
        <w:rPr>
          <w:rFonts w:ascii="Times New Roman" w:hAnsi="Times New Roman"/>
          <w:szCs w:val="24"/>
        </w:rPr>
        <w:t xml:space="preserve">depennamento </w:t>
      </w:r>
      <w:r w:rsidR="005829A4">
        <w:rPr>
          <w:rFonts w:ascii="Times New Roman" w:hAnsi="Times New Roman"/>
          <w:szCs w:val="24"/>
        </w:rPr>
        <w:t>dalla</w:t>
      </w:r>
      <w:r w:rsidR="00C726BB" w:rsidRPr="00FF3616">
        <w:rPr>
          <w:rFonts w:ascii="Times New Roman" w:hAnsi="Times New Roman"/>
          <w:szCs w:val="24"/>
        </w:rPr>
        <w:t xml:space="preserve"> </w:t>
      </w:r>
      <w:r w:rsidR="008A609F">
        <w:rPr>
          <w:rFonts w:ascii="Times New Roman" w:hAnsi="Times New Roman"/>
          <w:szCs w:val="24"/>
        </w:rPr>
        <w:t xml:space="preserve">predetta </w:t>
      </w:r>
      <w:r w:rsidR="00C726BB" w:rsidRPr="00FF3616">
        <w:rPr>
          <w:rFonts w:ascii="Times New Roman" w:hAnsi="Times New Roman"/>
          <w:szCs w:val="24"/>
        </w:rPr>
        <w:t>graduatoria</w:t>
      </w:r>
      <w:r w:rsidR="008A609F">
        <w:rPr>
          <w:rFonts w:ascii="Times New Roman" w:hAnsi="Times New Roman"/>
          <w:szCs w:val="24"/>
        </w:rPr>
        <w:t xml:space="preserve">, pubblicata con D.D.G. prot. AOODRCA.9248 del 18.12.2014 e con D.D.G. prot. AOODRCA.3355 del 01.04.2015 </w:t>
      </w:r>
      <w:r w:rsidR="00F85004">
        <w:rPr>
          <w:rFonts w:ascii="Times New Roman" w:hAnsi="Times New Roman"/>
          <w:szCs w:val="24"/>
        </w:rPr>
        <w:t>con il quale si emenda la graduatoria dagli errori materiali riscontrati e così come rettificata dai decreti di esecuzione di ordinanze cautelari nelle more i</w:t>
      </w:r>
      <w:r w:rsidR="00F85004">
        <w:rPr>
          <w:rFonts w:ascii="Times New Roman" w:hAnsi="Times New Roman"/>
          <w:szCs w:val="24"/>
        </w:rPr>
        <w:t>n</w:t>
      </w:r>
      <w:r w:rsidR="00F85004">
        <w:rPr>
          <w:rFonts w:ascii="Times New Roman" w:hAnsi="Times New Roman"/>
          <w:szCs w:val="24"/>
        </w:rPr>
        <w:t>tervenuti</w:t>
      </w:r>
    </w:p>
    <w:p w:rsidR="00A22871" w:rsidRPr="00FF3616" w:rsidRDefault="00A22871" w:rsidP="008A609F">
      <w:pPr>
        <w:tabs>
          <w:tab w:val="left" w:pos="1560"/>
          <w:tab w:val="left" w:pos="6946"/>
        </w:tabs>
        <w:ind w:left="1418" w:right="-1" w:hanging="1418"/>
        <w:jc w:val="both"/>
        <w:rPr>
          <w:rFonts w:ascii="Times New Roman" w:hAnsi="Times New Roman"/>
          <w:szCs w:val="24"/>
        </w:rPr>
      </w:pPr>
    </w:p>
    <w:p w:rsidR="00B811E5" w:rsidRPr="00641933" w:rsidRDefault="00B811E5" w:rsidP="00B811E5">
      <w:pPr>
        <w:tabs>
          <w:tab w:val="left" w:pos="1560"/>
          <w:tab w:val="left" w:pos="6946"/>
        </w:tabs>
        <w:ind w:left="142" w:right="-1"/>
        <w:rPr>
          <w:rFonts w:ascii="Times New Roman" w:hAnsi="Times New Roman"/>
          <w:szCs w:val="24"/>
        </w:rPr>
      </w:pPr>
      <w:r w:rsidRPr="00641933">
        <w:rPr>
          <w:rFonts w:ascii="Times New Roman" w:hAnsi="Times New Roman"/>
          <w:szCs w:val="24"/>
        </w:rPr>
        <w:t>D E C R E T A</w:t>
      </w:r>
    </w:p>
    <w:p w:rsidR="00B811E5" w:rsidRPr="00FF3616" w:rsidRDefault="00B811E5" w:rsidP="00B811E5">
      <w:pPr>
        <w:tabs>
          <w:tab w:val="left" w:pos="1560"/>
          <w:tab w:val="left" w:pos="6946"/>
        </w:tabs>
        <w:ind w:left="142" w:right="-1"/>
        <w:rPr>
          <w:rFonts w:ascii="Times New Roman" w:hAnsi="Times New Roman"/>
          <w:b/>
          <w:szCs w:val="24"/>
        </w:rPr>
      </w:pPr>
    </w:p>
    <w:p w:rsidR="00B811E5" w:rsidRPr="00FF3616" w:rsidRDefault="00B811E5" w:rsidP="00A704AC">
      <w:pPr>
        <w:tabs>
          <w:tab w:val="left" w:pos="1560"/>
          <w:tab w:val="left" w:pos="6946"/>
        </w:tabs>
        <w:ind w:left="1418" w:right="-1" w:hanging="1418"/>
        <w:jc w:val="both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>Art. 1</w:t>
      </w:r>
      <w:r w:rsidRPr="00FF3616">
        <w:rPr>
          <w:rFonts w:ascii="Times New Roman" w:hAnsi="Times New Roman"/>
          <w:szCs w:val="24"/>
        </w:rPr>
        <w:tab/>
      </w:r>
      <w:r w:rsidR="006C3F95" w:rsidRPr="00FF3616">
        <w:rPr>
          <w:rFonts w:ascii="Times New Roman" w:hAnsi="Times New Roman"/>
          <w:szCs w:val="24"/>
        </w:rPr>
        <w:t xml:space="preserve">I candidati della Regione Campania </w:t>
      </w:r>
      <w:r w:rsidR="00E42136" w:rsidRPr="00FF3616">
        <w:rPr>
          <w:rFonts w:ascii="Times New Roman" w:hAnsi="Times New Roman"/>
          <w:szCs w:val="24"/>
        </w:rPr>
        <w:t>di seguito elencati</w:t>
      </w:r>
      <w:r w:rsidR="00E6382B">
        <w:rPr>
          <w:rFonts w:ascii="Times New Roman" w:hAnsi="Times New Roman"/>
          <w:szCs w:val="24"/>
        </w:rPr>
        <w:t xml:space="preserve"> che sono</w:t>
      </w:r>
      <w:r w:rsidR="006C3F95" w:rsidRPr="00FF3616">
        <w:rPr>
          <w:rFonts w:ascii="Times New Roman" w:hAnsi="Times New Roman"/>
          <w:szCs w:val="24"/>
        </w:rPr>
        <w:t xml:space="preserve"> inclusi nell’allegato “A” del decreto del Direttore Generale per il Personale Scolastico</w:t>
      </w:r>
      <w:r w:rsidR="00C51049">
        <w:rPr>
          <w:rFonts w:ascii="Times New Roman" w:hAnsi="Times New Roman"/>
          <w:szCs w:val="24"/>
        </w:rPr>
        <w:t>,</w:t>
      </w:r>
      <w:r w:rsidR="006C3F95" w:rsidRPr="00FF3616">
        <w:rPr>
          <w:rFonts w:ascii="Times New Roman" w:hAnsi="Times New Roman"/>
          <w:szCs w:val="24"/>
        </w:rPr>
        <w:t xml:space="preserve"> prot. n. 974 del 28.09.201</w:t>
      </w:r>
      <w:r w:rsidR="00AB772C" w:rsidRPr="00FF3616">
        <w:rPr>
          <w:rFonts w:ascii="Times New Roman" w:hAnsi="Times New Roman"/>
          <w:szCs w:val="24"/>
        </w:rPr>
        <w:t xml:space="preserve">5, </w:t>
      </w:r>
      <w:r w:rsidR="00E42136" w:rsidRPr="00FF3616">
        <w:rPr>
          <w:rFonts w:ascii="Times New Roman" w:hAnsi="Times New Roman"/>
          <w:szCs w:val="24"/>
        </w:rPr>
        <w:t>risultando</w:t>
      </w:r>
      <w:r w:rsidR="00AB772C" w:rsidRPr="00FF3616">
        <w:rPr>
          <w:rFonts w:ascii="Times New Roman" w:hAnsi="Times New Roman"/>
          <w:szCs w:val="24"/>
        </w:rPr>
        <w:t xml:space="preserve"> assegnatari</w:t>
      </w:r>
      <w:r w:rsidR="00F43E9C" w:rsidRPr="00FF3616">
        <w:rPr>
          <w:rFonts w:ascii="Times New Roman" w:hAnsi="Times New Roman"/>
          <w:szCs w:val="24"/>
        </w:rPr>
        <w:t xml:space="preserve"> </w:t>
      </w:r>
      <w:r w:rsidR="00AB772C" w:rsidRPr="00FF3616">
        <w:rPr>
          <w:rFonts w:ascii="Times New Roman" w:hAnsi="Times New Roman"/>
          <w:szCs w:val="24"/>
        </w:rPr>
        <w:t>di sedi regionali di destinazione, vengono cont</w:t>
      </w:r>
      <w:r w:rsidR="00AB772C" w:rsidRPr="00FF3616">
        <w:rPr>
          <w:rFonts w:ascii="Times New Roman" w:hAnsi="Times New Roman"/>
          <w:szCs w:val="24"/>
        </w:rPr>
        <w:t>e</w:t>
      </w:r>
      <w:r w:rsidR="00AB772C" w:rsidRPr="00FF3616">
        <w:rPr>
          <w:rFonts w:ascii="Times New Roman" w:hAnsi="Times New Roman"/>
          <w:szCs w:val="24"/>
        </w:rPr>
        <w:t xml:space="preserve">stualmente </w:t>
      </w:r>
      <w:r w:rsidR="00C3580C" w:rsidRPr="00FF3616">
        <w:rPr>
          <w:rFonts w:ascii="Times New Roman" w:hAnsi="Times New Roman"/>
          <w:szCs w:val="24"/>
        </w:rPr>
        <w:t>depennati</w:t>
      </w:r>
      <w:r w:rsidR="00D74E4F" w:rsidRPr="00FF3616">
        <w:rPr>
          <w:rFonts w:ascii="Times New Roman" w:hAnsi="Times New Roman"/>
          <w:szCs w:val="24"/>
        </w:rPr>
        <w:t>, in via definitiva,</w:t>
      </w:r>
      <w:r w:rsidR="00C3580C" w:rsidRPr="00FF3616">
        <w:rPr>
          <w:rFonts w:ascii="Times New Roman" w:hAnsi="Times New Roman"/>
          <w:szCs w:val="24"/>
        </w:rPr>
        <w:t xml:space="preserve"> dalla graduatoria </w:t>
      </w:r>
      <w:r w:rsidR="00734739" w:rsidRPr="00FF3616">
        <w:rPr>
          <w:rFonts w:ascii="Times New Roman" w:hAnsi="Times New Roman"/>
          <w:szCs w:val="24"/>
        </w:rPr>
        <w:t xml:space="preserve">generale </w:t>
      </w:r>
      <w:r w:rsidR="00C3580C" w:rsidRPr="00FF3616">
        <w:rPr>
          <w:rFonts w:ascii="Times New Roman" w:hAnsi="Times New Roman"/>
          <w:szCs w:val="24"/>
        </w:rPr>
        <w:t>di meri</w:t>
      </w:r>
      <w:r w:rsidR="00E42136" w:rsidRPr="00FF3616">
        <w:rPr>
          <w:rFonts w:ascii="Times New Roman" w:hAnsi="Times New Roman"/>
          <w:szCs w:val="24"/>
        </w:rPr>
        <w:t xml:space="preserve">to </w:t>
      </w:r>
      <w:r w:rsidR="00C3580C" w:rsidRPr="00FF3616">
        <w:rPr>
          <w:rFonts w:ascii="Times New Roman" w:hAnsi="Times New Roman"/>
          <w:szCs w:val="24"/>
        </w:rPr>
        <w:t>del co</w:t>
      </w:r>
      <w:r w:rsidR="00C3580C" w:rsidRPr="00FF3616">
        <w:rPr>
          <w:rFonts w:ascii="Times New Roman" w:hAnsi="Times New Roman"/>
          <w:szCs w:val="24"/>
        </w:rPr>
        <w:t>n</w:t>
      </w:r>
      <w:r w:rsidR="00C3580C" w:rsidRPr="00FF3616">
        <w:rPr>
          <w:rFonts w:ascii="Times New Roman" w:hAnsi="Times New Roman"/>
          <w:szCs w:val="24"/>
        </w:rPr>
        <w:t>corso in</w:t>
      </w:r>
      <w:r w:rsidR="00D74E4F" w:rsidRPr="00FF3616">
        <w:rPr>
          <w:rFonts w:ascii="Times New Roman" w:hAnsi="Times New Roman"/>
          <w:szCs w:val="24"/>
        </w:rPr>
        <w:t>detto con D.D.G. 13.07.2011,</w:t>
      </w:r>
      <w:r w:rsidR="00E6382B">
        <w:rPr>
          <w:rFonts w:ascii="Times New Roman" w:hAnsi="Times New Roman"/>
          <w:szCs w:val="24"/>
        </w:rPr>
        <w:t xml:space="preserve"> pubblicata con D.D.G. prot. AOODRCA.9248 del 18.12.2014 e con D.D.G. prot. AOODRCA.3355 del 01.04.2015 con il quale si emenda la graduatoria dagli errori materiali riscontrati e così come rettificata dai d</w:t>
      </w:r>
      <w:r w:rsidR="00E6382B">
        <w:rPr>
          <w:rFonts w:ascii="Times New Roman" w:hAnsi="Times New Roman"/>
          <w:szCs w:val="24"/>
        </w:rPr>
        <w:t>e</w:t>
      </w:r>
      <w:r w:rsidR="00E6382B">
        <w:rPr>
          <w:rFonts w:ascii="Times New Roman" w:hAnsi="Times New Roman"/>
          <w:szCs w:val="24"/>
        </w:rPr>
        <w:t>creti di esecuzione di ordinanze cautelari nelle more inte</w:t>
      </w:r>
      <w:r w:rsidR="00E6382B">
        <w:rPr>
          <w:rFonts w:ascii="Times New Roman" w:hAnsi="Times New Roman"/>
          <w:szCs w:val="24"/>
        </w:rPr>
        <w:t>r</w:t>
      </w:r>
      <w:r w:rsidR="00E6382B">
        <w:rPr>
          <w:rFonts w:ascii="Times New Roman" w:hAnsi="Times New Roman"/>
          <w:szCs w:val="24"/>
        </w:rPr>
        <w:t>venuti</w:t>
      </w:r>
      <w:r w:rsidR="00FA1D3C">
        <w:rPr>
          <w:rFonts w:ascii="Times New Roman" w:hAnsi="Times New Roman"/>
          <w:szCs w:val="24"/>
        </w:rPr>
        <w:t>:</w:t>
      </w:r>
    </w:p>
    <w:p w:rsidR="005C3F24" w:rsidRDefault="005C3F24" w:rsidP="00E65101">
      <w:pPr>
        <w:jc w:val="both"/>
        <w:rPr>
          <w:rFonts w:ascii="Times New Roman" w:hAnsi="Times New Roman"/>
          <w:szCs w:val="24"/>
        </w:rPr>
      </w:pPr>
    </w:p>
    <w:p w:rsidR="005C3F24" w:rsidRDefault="005C3F24" w:rsidP="00E65101">
      <w:pPr>
        <w:jc w:val="both"/>
        <w:rPr>
          <w:rFonts w:ascii="Times New Roman" w:hAnsi="Times New Roman"/>
          <w:szCs w:val="24"/>
        </w:rPr>
      </w:pPr>
    </w:p>
    <w:tbl>
      <w:tblPr>
        <w:tblW w:w="80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66"/>
        <w:gridCol w:w="1134"/>
        <w:gridCol w:w="1984"/>
        <w:gridCol w:w="2127"/>
        <w:gridCol w:w="1275"/>
        <w:gridCol w:w="709"/>
      </w:tblGrid>
      <w:tr w:rsidR="005C3F24" w:rsidRPr="005C3F24" w:rsidTr="00984B1A">
        <w:trPr>
          <w:trHeight w:val="103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sz w:val="18"/>
                <w:szCs w:val="18"/>
              </w:rPr>
              <w:lastRenderedPageBreak/>
              <w:t>N.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C3F24" w:rsidRPr="005C3F24" w:rsidRDefault="00833DD9" w:rsidP="00833DD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Posizione graduat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Data nasc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4DA3" w:rsidRDefault="00084DA3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84DA3" w:rsidRDefault="00084DA3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84DA3" w:rsidRDefault="00084DA3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84DA3" w:rsidRDefault="00084DA3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19/04/1959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207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REGGIANI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LUCIA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06/05/1961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RIVERA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GIOVANNI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28/10/1950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SCAVO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MARILENA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14/11/1962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CARRINO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CANDIDA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24/03/1961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PAPALINO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07/05/1973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PALO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CINZIA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20/11/1963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CAIANIELLO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DANIELA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10/08/1963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PALUMBO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01/08/1973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BONIELLO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ANNALISA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15/04/1966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DE SIMONE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LORENZO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23/09/1959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DIANA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MARGHERITA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21/08/1973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264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NUNZIATA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MICHELE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08/09/1970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MORMONE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29/12/1970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LECCI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ILARIA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02/04/1973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272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MANNARA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16/05/1959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NOCERA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08/07/1965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VIZIO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ALFREDO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25/11/1972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IULIANO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CARMEN MARIA CL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21/11/1968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IULIANO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ANTONIETTA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25/06/1960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DAMIANO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ANTONIETTA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27/02/1967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DANIELE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GIULIA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11/01/1952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TURE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GIUSEPPINA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05/03/1956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295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ZEMBRINO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MASSIMILIANO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08/02/1970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RAIA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GELSOMINA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20/07/1967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DIBUONO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19/08/1955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PALETTA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06/12/1960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ESPOSITO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 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22/05/1970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314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ATTANASIO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MARGHERITA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24/07/1969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SORRENTINO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ROSALBA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25/09/1968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BUONOCORE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ERSILIA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02/05/1964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321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BUGLIONE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MARIATERESA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08/05/1964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NAPPA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DANIELA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16/05/1968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332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FAUCEGLIA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VINCENZO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16/03/1969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MANCINO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MARILISA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13/02/1974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RIPPA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 CRISTINA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09/02/1973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MIRONE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PASQUALE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19/12/1963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347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D'ESPOSITO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01/06/1961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DE VITO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TERESA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18/03/1966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MADDALONI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29/05/1963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DE STAVOLA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PINO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28/06/1970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CATERINO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SILVANA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05/05/1956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VARRIALE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FRANCESCA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24/04/1972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371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NOBLER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IVANA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19/12/1964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ABBATE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GENEVIEVE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18/07/1971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376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SPAGNUOLO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DARIO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08/01/1965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SENATORE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FRANCESCO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16/05/1965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SANTAGATA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TERESA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18/11/1975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SPADACCIO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ANTONELLA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08/10/1972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ALLEGRETTA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ANTONIETTA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02/10/1964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385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PONTICELLI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CONCETTA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25/02/1962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ULIANO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LAURA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10/05/1963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ROSSI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MARIANEVE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21/09/1957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AVALLONE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 GRAZIA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07/09/1961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405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LULLI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SONIA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15/12/1958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SILVESTRI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LUDOVICO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29/05/1970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407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TUFARELLI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GIOVANNA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22/10/1964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408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ROSATO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11/04/1964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411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DEL GAUDIO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10/06/1976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MARSICO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GIULIANA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08/10/1957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424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D'ANGELO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ADELE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08/10/1964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RUSCIANO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MARIANNA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26/03/1974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FICARA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PAOLO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28/10/1961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ABBATE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LUIGI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10/02/1961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443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LIBERTI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FILOMENA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25/05/1959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RONZANI 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PIERANGELA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23/01/1961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D'ALFONSO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 ROSARIA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04/10/1959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PAOLELLA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TOMMASINA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26/04/1969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DE PIETRO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30/03/1964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FUSCO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VINCENZA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06/03/1954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CITARELLI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EDOARDO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13/09/1967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475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MAIURANO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ROSAMARIA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18/06/1951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LIETO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ATTILIO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30/09/1976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BOSNIA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ERMINIA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03/07/1960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FIORE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01/02/1964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COLICELLI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STEFANIA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28/08/1966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486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LIBERTI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FRANCESCA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29/02/1964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488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ORLANDO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TERESA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26/10/1966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SCOTTO DI CARLO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DIEGO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14/11/1969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491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MEROLLA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 ROSARIA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07/10/1956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508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NUSCO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ANTONIETTA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06/10/1961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511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PECCHIA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 FRANCA A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02/02/1957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ZINNO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SABRINA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08/04/1969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FERRARA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CONCETTA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31/01/1969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IAVARONE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NICOLA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26/03/1960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526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CUOMO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FRANCESCA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26/03/1955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527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MELILLO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26/07/1964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ANCORA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PATRIZIA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30/09/1963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535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BARONE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16/06/1959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543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GUERRA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GIOVANNA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15/08/1953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NUGNES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PASQUALE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11/10/1957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545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ERGASTOLO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26/06/1955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VITERALE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AMELIA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13/04/1959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SAVARESE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ROSA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10/11/1975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 TOMMASO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MICHELE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30/10/1965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SILVESTRE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MARGHERITA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11/05/1966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URGERA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26/04/1960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SACCINTO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ROBERTA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14/01/1965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567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D'ELIA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VINCENZA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25/12/1963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570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MASCOLO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AMALIA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04/10/1964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574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TOSCANO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 ROSARIA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10/01/1967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PISCIUNERI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12/11/1973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584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VOLPE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GRAZIA MARIA ROS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01/07/1957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585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D'ANNA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GELSOMINA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29/08/1958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589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MARONE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21/02/1967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593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MAIELLO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ANTONIETTA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07/06/1964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595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ESPOSITO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22/09/1970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BELLIAZZI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DIEGO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19/01/1969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599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GIAQUINTO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CLAUDIA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01/04/1966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6478AC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8AC">
              <w:rPr>
                <w:rFonts w:ascii="Arial" w:hAnsi="Arial" w:cs="Arial"/>
                <w:b/>
                <w:bCs/>
                <w:sz w:val="18"/>
                <w:szCs w:val="18"/>
              </w:rPr>
              <w:t>600 bis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MAGLIO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26/03/1966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C3F24">
              <w:rPr>
                <w:rFonts w:ascii="Arial" w:hAnsi="Arial" w:cs="Arial"/>
                <w:b/>
                <w:bCs/>
                <w:sz w:val="28"/>
                <w:szCs w:val="28"/>
              </w:rPr>
              <w:t>* *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602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CASABURO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CRISTIANA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14/04/1967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604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GUADAGNI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RITA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01/09/1966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609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RUGGIERO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23/12/1970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SCOTTO DI F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VALERIA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29/01/1960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SODANO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ANGELA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14/07/1977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622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MONTESANO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ERSILIA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13/12/1963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623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MANCUSO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CARMELA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30/03/1960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PETRILLO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PAMELA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13/05/1973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629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D'ETTORE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GIOVANNA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02/01/1972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MATTUCCI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CATERINA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24/02/1955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643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VETRANO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BARBATO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20/09/1959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651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SCHIOPPA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SILVANA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21/03/1964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PERNA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ALFONSO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06/04/1961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CRIMALDI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GIOVANNA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13/03/1959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C3F24" w:rsidRPr="005C3F24" w:rsidTr="00984B1A">
        <w:trPr>
          <w:trHeight w:val="435"/>
        </w:trPr>
        <w:tc>
          <w:tcPr>
            <w:tcW w:w="866" w:type="dxa"/>
            <w:shd w:val="clear" w:color="auto" w:fill="auto"/>
            <w:noWrap/>
            <w:vAlign w:val="bottom"/>
          </w:tcPr>
          <w:p w:rsidR="005C3F24" w:rsidRPr="005C3F24" w:rsidRDefault="005C3F24" w:rsidP="0023052E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200" w:line="276" w:lineRule="auto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657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RANAURO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UMBERTO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3F24">
              <w:rPr>
                <w:rFonts w:ascii="Arial" w:hAnsi="Arial" w:cs="Arial"/>
                <w:b/>
                <w:bCs/>
                <w:sz w:val="18"/>
                <w:szCs w:val="18"/>
              </w:rPr>
              <w:t>09/11/1955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C3F24" w:rsidRPr="005C3F24" w:rsidRDefault="005C3F24" w:rsidP="005C3F24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5C3F2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A704AC" w:rsidRDefault="00A704AC" w:rsidP="005C3F2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sz w:val="20"/>
          <w:lang w:eastAsia="en-US"/>
        </w:rPr>
      </w:pPr>
    </w:p>
    <w:p w:rsidR="005C3F24" w:rsidRPr="00117283" w:rsidRDefault="00CE3D97" w:rsidP="005C3F2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sz w:val="20"/>
          <w:lang w:eastAsia="en-US"/>
        </w:rPr>
      </w:pPr>
      <w:r w:rsidRPr="00117283">
        <w:rPr>
          <w:rFonts w:ascii="Times New Roman" w:eastAsia="Calibri" w:hAnsi="Times New Roman"/>
          <w:sz w:val="20"/>
          <w:lang w:eastAsia="en-US"/>
        </w:rPr>
        <w:t xml:space="preserve">Legenda: </w:t>
      </w:r>
      <w:r w:rsidR="003807D7" w:rsidRPr="00117283">
        <w:rPr>
          <w:rFonts w:ascii="Times New Roman" w:eastAsia="Calibri" w:hAnsi="Times New Roman"/>
          <w:sz w:val="20"/>
          <w:lang w:eastAsia="en-US"/>
        </w:rPr>
        <w:t xml:space="preserve">  </w:t>
      </w:r>
      <w:r w:rsidRPr="00117283">
        <w:rPr>
          <w:rFonts w:ascii="Times New Roman" w:eastAsia="Calibri" w:hAnsi="Times New Roman"/>
          <w:sz w:val="20"/>
          <w:lang w:eastAsia="en-US"/>
        </w:rPr>
        <w:t xml:space="preserve">* *  = </w:t>
      </w:r>
      <w:r w:rsidR="003B7290" w:rsidRPr="00117283">
        <w:rPr>
          <w:rFonts w:ascii="Times New Roman" w:eastAsia="Calibri" w:hAnsi="Times New Roman"/>
          <w:sz w:val="20"/>
          <w:lang w:eastAsia="en-US"/>
        </w:rPr>
        <w:t>PUNTEGGIO RETTIFICATO A SEGUITO ORDINANZA TAR</w:t>
      </w:r>
    </w:p>
    <w:p w:rsidR="00A704AC" w:rsidRDefault="00A704AC" w:rsidP="00D63348">
      <w:pPr>
        <w:overflowPunct/>
        <w:ind w:left="1418" w:right="-1" w:hanging="1418"/>
        <w:jc w:val="both"/>
        <w:textAlignment w:val="auto"/>
        <w:rPr>
          <w:rFonts w:ascii="Times New Roman" w:hAnsi="Times New Roman"/>
          <w:szCs w:val="24"/>
        </w:rPr>
      </w:pPr>
    </w:p>
    <w:p w:rsidR="00D63348" w:rsidRPr="00FF3616" w:rsidRDefault="00D63348" w:rsidP="00D63348">
      <w:pPr>
        <w:overflowPunct/>
        <w:ind w:left="1418" w:right="-1" w:hanging="1418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FF3616">
        <w:rPr>
          <w:rFonts w:ascii="Times New Roman" w:hAnsi="Times New Roman"/>
          <w:szCs w:val="24"/>
        </w:rPr>
        <w:t>rt. 2</w:t>
      </w:r>
      <w:r w:rsidRPr="00FF3616">
        <w:rPr>
          <w:rFonts w:ascii="Times New Roman" w:hAnsi="Times New Roman"/>
          <w:szCs w:val="24"/>
        </w:rPr>
        <w:tab/>
        <w:t>I candidati della Regione Campania,</w:t>
      </w:r>
      <w:r>
        <w:rPr>
          <w:rFonts w:ascii="Times New Roman" w:hAnsi="Times New Roman"/>
          <w:szCs w:val="24"/>
        </w:rPr>
        <w:t xml:space="preserve"> </w:t>
      </w:r>
      <w:r w:rsidRPr="00FF3616">
        <w:rPr>
          <w:rFonts w:ascii="Times New Roman" w:hAnsi="Times New Roman"/>
          <w:szCs w:val="24"/>
        </w:rPr>
        <w:t xml:space="preserve">inizialmente inclusi nell’elenco unico </w:t>
      </w:r>
      <w:r>
        <w:rPr>
          <w:rFonts w:ascii="Times New Roman" w:hAnsi="Times New Roman"/>
          <w:szCs w:val="24"/>
        </w:rPr>
        <w:t>dei so</w:t>
      </w:r>
      <w:r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 xml:space="preserve">getti </w:t>
      </w:r>
      <w:r w:rsidRPr="00FF3616">
        <w:rPr>
          <w:rFonts w:ascii="Times New Roman" w:hAnsi="Times New Roman"/>
          <w:szCs w:val="24"/>
        </w:rPr>
        <w:t>di cui al</w:t>
      </w:r>
      <w:r>
        <w:rPr>
          <w:rFonts w:ascii="Times New Roman" w:hAnsi="Times New Roman"/>
          <w:szCs w:val="24"/>
        </w:rPr>
        <w:t>l’</w:t>
      </w:r>
      <w:r w:rsidR="00B328F3">
        <w:rPr>
          <w:rFonts w:ascii="Times New Roman" w:hAnsi="Times New Roman"/>
          <w:szCs w:val="24"/>
        </w:rPr>
        <w:t>art. 3 del D.M. n. 635 del 27.</w:t>
      </w:r>
      <w:r>
        <w:rPr>
          <w:rFonts w:ascii="Times New Roman" w:hAnsi="Times New Roman"/>
          <w:szCs w:val="24"/>
        </w:rPr>
        <w:t>08.2015, e che per effetto delle success</w:t>
      </w:r>
      <w:r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ve rinun</w:t>
      </w:r>
      <w:r w:rsidR="00E91B94">
        <w:rPr>
          <w:rFonts w:ascii="Times New Roman" w:hAnsi="Times New Roman"/>
          <w:szCs w:val="24"/>
        </w:rPr>
        <w:t>ce espresse</w:t>
      </w:r>
      <w:r>
        <w:rPr>
          <w:rFonts w:ascii="Times New Roman" w:hAnsi="Times New Roman"/>
          <w:szCs w:val="24"/>
        </w:rPr>
        <w:t xml:space="preserve"> non sono inseriti nell’allegato “A” del decreto</w:t>
      </w:r>
      <w:r w:rsidRPr="00FB6A53">
        <w:rPr>
          <w:rFonts w:ascii="Times New Roman" w:hAnsi="Times New Roman"/>
          <w:szCs w:val="24"/>
        </w:rPr>
        <w:t xml:space="preserve"> </w:t>
      </w:r>
      <w:r w:rsidRPr="00FF3616">
        <w:rPr>
          <w:rFonts w:ascii="Times New Roman" w:hAnsi="Times New Roman"/>
          <w:szCs w:val="24"/>
        </w:rPr>
        <w:t>prot. n. 974 del 28.09.2015</w:t>
      </w:r>
      <w:r>
        <w:rPr>
          <w:rFonts w:ascii="Times New Roman" w:hAnsi="Times New Roman"/>
          <w:szCs w:val="24"/>
        </w:rPr>
        <w:t xml:space="preserve">, permangono nella predetta </w:t>
      </w:r>
      <w:r w:rsidRPr="00FF3616">
        <w:rPr>
          <w:rFonts w:ascii="Times New Roman" w:hAnsi="Times New Roman"/>
          <w:szCs w:val="24"/>
        </w:rPr>
        <w:t>graduatoria generale di merito</w:t>
      </w:r>
      <w:r w:rsidRPr="0083355F">
        <w:rPr>
          <w:rFonts w:ascii="Times New Roman" w:hAnsi="Times New Roman"/>
          <w:szCs w:val="24"/>
        </w:rPr>
        <w:t xml:space="preserve"> </w:t>
      </w:r>
      <w:r w:rsidRPr="00FF3616">
        <w:rPr>
          <w:rFonts w:ascii="Times New Roman" w:hAnsi="Times New Roman"/>
          <w:szCs w:val="24"/>
        </w:rPr>
        <w:t>del concorso indetto con D.D.G. 13.07.2011</w:t>
      </w:r>
      <w:r>
        <w:rPr>
          <w:rFonts w:ascii="Times New Roman" w:hAnsi="Times New Roman"/>
          <w:szCs w:val="24"/>
        </w:rPr>
        <w:t>.</w:t>
      </w:r>
    </w:p>
    <w:p w:rsidR="00D63348" w:rsidRPr="00FF3616" w:rsidRDefault="00D63348" w:rsidP="00D63348">
      <w:pPr>
        <w:overflowPunct/>
        <w:ind w:right="-1"/>
        <w:jc w:val="both"/>
        <w:textAlignment w:val="auto"/>
        <w:rPr>
          <w:rFonts w:ascii="Times New Roman" w:hAnsi="Times New Roman"/>
          <w:szCs w:val="24"/>
        </w:rPr>
      </w:pPr>
    </w:p>
    <w:p w:rsidR="00D63348" w:rsidRPr="00FF3616" w:rsidRDefault="00D63348" w:rsidP="00D63348">
      <w:pPr>
        <w:overflowPunct/>
        <w:ind w:left="1410" w:right="-1" w:hanging="1410"/>
        <w:jc w:val="both"/>
        <w:textAlignment w:val="auto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 xml:space="preserve">Art. </w:t>
      </w:r>
      <w:r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ab/>
      </w:r>
      <w:r w:rsidRPr="00FF3616">
        <w:rPr>
          <w:rFonts w:ascii="Times New Roman" w:hAnsi="Times New Roman"/>
          <w:szCs w:val="24"/>
        </w:rPr>
        <w:t>Avverso il presente provvedimento è ammesso ricorso straordinario al Presidente della Repubblica, entro 120 giorni, per i soli vizi di legittimità, ovvero ricorso giur</w:t>
      </w:r>
      <w:r w:rsidRPr="00FF3616">
        <w:rPr>
          <w:rFonts w:ascii="Times New Roman" w:hAnsi="Times New Roman"/>
          <w:szCs w:val="24"/>
        </w:rPr>
        <w:t>i</w:t>
      </w:r>
      <w:r w:rsidRPr="00FF3616">
        <w:rPr>
          <w:rFonts w:ascii="Times New Roman" w:hAnsi="Times New Roman"/>
          <w:szCs w:val="24"/>
        </w:rPr>
        <w:t>sdizionale al T.A.R. entro 60 giorni, decorrenti dalla pubblicazione sul sito internet e sulla rete intranet del Ministero dell’istruzione, dell’università e della ricerca.</w:t>
      </w:r>
    </w:p>
    <w:p w:rsidR="00D63348" w:rsidRPr="00FF3616" w:rsidRDefault="00D63348" w:rsidP="00D63348">
      <w:pPr>
        <w:overflowPunct/>
        <w:ind w:left="1410" w:right="-1" w:hanging="1410"/>
        <w:jc w:val="both"/>
        <w:textAlignment w:val="auto"/>
        <w:rPr>
          <w:rFonts w:ascii="Times New Roman" w:hAnsi="Times New Roman"/>
          <w:szCs w:val="24"/>
        </w:rPr>
      </w:pPr>
    </w:p>
    <w:tbl>
      <w:tblPr>
        <w:tblW w:w="0" w:type="auto"/>
        <w:tblLook w:val="01E0"/>
      </w:tblPr>
      <w:tblGrid>
        <w:gridCol w:w="1008"/>
        <w:gridCol w:w="8487"/>
      </w:tblGrid>
      <w:tr w:rsidR="00D63348" w:rsidRPr="00FF3616" w:rsidTr="00C35F99">
        <w:tc>
          <w:tcPr>
            <w:tcW w:w="1008" w:type="dxa"/>
            <w:shd w:val="clear" w:color="auto" w:fill="auto"/>
          </w:tcPr>
          <w:p w:rsidR="00D63348" w:rsidRPr="00FF3616" w:rsidRDefault="00D63348" w:rsidP="00C35F99">
            <w:pPr>
              <w:overflowPunct/>
              <w:ind w:left="1418" w:right="-1" w:hanging="1418"/>
              <w:jc w:val="both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Art. 4</w:t>
            </w:r>
          </w:p>
        </w:tc>
        <w:tc>
          <w:tcPr>
            <w:tcW w:w="8487" w:type="dxa"/>
            <w:shd w:val="clear" w:color="auto" w:fill="auto"/>
          </w:tcPr>
          <w:p w:rsidR="00D63348" w:rsidRDefault="00D63348" w:rsidP="00C35F99">
            <w:pPr>
              <w:overflowPunct/>
              <w:ind w:left="410"/>
              <w:jc w:val="both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Il presente decreto è pubblicato sulla rete intranet</w:t>
            </w:r>
            <w:r w:rsidR="00F30B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del Ministero dell’Istruzione, dell’Università e della Ricerca e sul sito </w:t>
            </w:r>
            <w:r w:rsidR="00F30BC5">
              <w:rPr>
                <w:rFonts w:ascii="Times New Roman" w:hAnsi="Times New Roman"/>
                <w:color w:val="000000"/>
                <w:szCs w:val="24"/>
              </w:rPr>
              <w:t xml:space="preserve">internet </w:t>
            </w:r>
            <w:r>
              <w:rPr>
                <w:rFonts w:ascii="Times New Roman" w:hAnsi="Times New Roman"/>
                <w:color w:val="000000"/>
                <w:szCs w:val="24"/>
              </w:rPr>
              <w:t>dell’U</w:t>
            </w:r>
            <w:r w:rsidR="00F30BC5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>S</w:t>
            </w:r>
            <w:r w:rsidR="00F30BC5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>R</w:t>
            </w:r>
            <w:r w:rsidR="00F30BC5">
              <w:rPr>
                <w:rFonts w:ascii="Times New Roman" w:hAnsi="Times New Roman"/>
                <w:color w:val="000000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Camp</w:t>
            </w:r>
            <w:r>
              <w:rPr>
                <w:rFonts w:ascii="Times New Roman" w:hAnsi="Times New Roman"/>
                <w:color w:val="000000"/>
                <w:szCs w:val="24"/>
              </w:rPr>
              <w:t>a</w:t>
            </w:r>
            <w:r>
              <w:rPr>
                <w:rFonts w:ascii="Times New Roman" w:hAnsi="Times New Roman"/>
                <w:color w:val="000000"/>
                <w:szCs w:val="24"/>
              </w:rPr>
              <w:t>nia.</w:t>
            </w:r>
          </w:p>
          <w:p w:rsidR="00D63348" w:rsidRPr="00FF3616" w:rsidRDefault="00D63348" w:rsidP="00C35F99">
            <w:pPr>
              <w:overflowPunct/>
              <w:ind w:left="410" w:right="-1" w:hanging="16"/>
              <w:jc w:val="both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:rsidR="00D63348" w:rsidRPr="00FF3616" w:rsidRDefault="00D63348" w:rsidP="00D63348">
      <w:pPr>
        <w:jc w:val="both"/>
        <w:rPr>
          <w:rFonts w:ascii="Times New Roman" w:hAnsi="Times New Roman"/>
          <w:szCs w:val="24"/>
        </w:rPr>
      </w:pPr>
    </w:p>
    <w:p w:rsidR="00D63348" w:rsidRPr="00FF3616" w:rsidRDefault="00F64850" w:rsidP="00F6485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F.to    </w:t>
      </w:r>
      <w:r w:rsidR="00D63348" w:rsidRPr="00FF3616">
        <w:rPr>
          <w:rFonts w:ascii="Times New Roman" w:hAnsi="Times New Roman"/>
          <w:szCs w:val="24"/>
        </w:rPr>
        <w:t>IL DIRETTORE GENERALE</w:t>
      </w:r>
    </w:p>
    <w:p w:rsidR="00D63348" w:rsidRPr="00FF3616" w:rsidRDefault="00D63348" w:rsidP="00D63348">
      <w:pPr>
        <w:jc w:val="both"/>
        <w:rPr>
          <w:rFonts w:ascii="Times New Roman" w:hAnsi="Times New Roman"/>
          <w:szCs w:val="24"/>
        </w:rPr>
      </w:pPr>
      <w:r w:rsidRPr="00FF3616">
        <w:rPr>
          <w:rFonts w:ascii="Times New Roman" w:hAnsi="Times New Roman"/>
          <w:szCs w:val="24"/>
        </w:rPr>
        <w:t xml:space="preserve">             </w:t>
      </w:r>
      <w:r w:rsidRPr="00FF3616">
        <w:rPr>
          <w:rFonts w:ascii="Times New Roman" w:hAnsi="Times New Roman"/>
          <w:szCs w:val="24"/>
        </w:rPr>
        <w:tab/>
      </w:r>
      <w:r w:rsidRPr="00FF3616">
        <w:rPr>
          <w:rFonts w:ascii="Times New Roman" w:hAnsi="Times New Roman"/>
          <w:szCs w:val="24"/>
        </w:rPr>
        <w:tab/>
      </w:r>
      <w:r w:rsidRPr="00FF3616">
        <w:rPr>
          <w:rFonts w:ascii="Times New Roman" w:hAnsi="Times New Roman"/>
          <w:szCs w:val="24"/>
        </w:rPr>
        <w:tab/>
      </w:r>
      <w:r w:rsidRPr="00FF3616">
        <w:rPr>
          <w:rFonts w:ascii="Times New Roman" w:hAnsi="Times New Roman"/>
          <w:szCs w:val="24"/>
        </w:rPr>
        <w:tab/>
      </w:r>
      <w:r w:rsidRPr="00FF3616">
        <w:rPr>
          <w:rFonts w:ascii="Times New Roman" w:hAnsi="Times New Roman"/>
          <w:szCs w:val="24"/>
        </w:rPr>
        <w:tab/>
        <w:t xml:space="preserve">                                </w:t>
      </w:r>
      <w:r>
        <w:rPr>
          <w:rFonts w:ascii="Times New Roman" w:hAnsi="Times New Roman"/>
          <w:szCs w:val="24"/>
        </w:rPr>
        <w:t xml:space="preserve">    </w:t>
      </w:r>
      <w:r w:rsidR="00F64850">
        <w:rPr>
          <w:rFonts w:ascii="Times New Roman" w:hAnsi="Times New Roman"/>
          <w:szCs w:val="24"/>
        </w:rPr>
        <w:t xml:space="preserve">   </w:t>
      </w:r>
      <w:r w:rsidRPr="00FF3616">
        <w:rPr>
          <w:rFonts w:ascii="Times New Roman" w:hAnsi="Times New Roman"/>
          <w:szCs w:val="24"/>
        </w:rPr>
        <w:t xml:space="preserve"> Luisa Franzese</w:t>
      </w:r>
    </w:p>
    <w:p w:rsidR="00D63348" w:rsidRDefault="00D63348" w:rsidP="005C3F2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D63348" w:rsidRPr="003B7290" w:rsidRDefault="00D63348" w:rsidP="005C3F2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sz w:val="22"/>
          <w:szCs w:val="22"/>
          <w:lang w:eastAsia="en-US"/>
        </w:rPr>
      </w:pPr>
    </w:p>
    <w:p w:rsidR="00780EB9" w:rsidRDefault="00780EB9" w:rsidP="00780EB9">
      <w:pPr>
        <w:jc w:val="both"/>
        <w:rPr>
          <w:rFonts w:ascii="Times New Roman" w:hAnsi="Times New Roman"/>
          <w:b/>
          <w:szCs w:val="24"/>
        </w:rPr>
      </w:pPr>
      <w:r w:rsidRPr="00361754">
        <w:rPr>
          <w:rFonts w:ascii="Times New Roman" w:hAnsi="Times New Roman"/>
          <w:b/>
          <w:szCs w:val="24"/>
        </w:rPr>
        <w:t>DESTINATARI: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</w:p>
    <w:p w:rsidR="00780EB9" w:rsidRPr="00E67C52" w:rsidRDefault="00780EB9" w:rsidP="00780EB9">
      <w:pPr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E67C52">
        <w:rPr>
          <w:rFonts w:ascii="Times New Roman" w:hAnsi="Times New Roman"/>
          <w:szCs w:val="24"/>
        </w:rPr>
        <w:t>Ai candi</w:t>
      </w:r>
      <w:r>
        <w:rPr>
          <w:rFonts w:ascii="Times New Roman" w:hAnsi="Times New Roman"/>
          <w:szCs w:val="24"/>
        </w:rPr>
        <w:t>d</w:t>
      </w:r>
      <w:r w:rsidRPr="00E67C52">
        <w:rPr>
          <w:rFonts w:ascii="Times New Roman" w:hAnsi="Times New Roman"/>
          <w:szCs w:val="24"/>
        </w:rPr>
        <w:t>ati i</w:t>
      </w:r>
      <w:r>
        <w:rPr>
          <w:rFonts w:ascii="Times New Roman" w:hAnsi="Times New Roman"/>
          <w:szCs w:val="24"/>
        </w:rPr>
        <w:t>nteressati</w:t>
      </w:r>
    </w:p>
    <w:p w:rsidR="00780EB9" w:rsidRDefault="00780EB9" w:rsidP="00780EB9">
      <w:pPr>
        <w:jc w:val="both"/>
        <w:rPr>
          <w:rFonts w:ascii="Times New Roman" w:hAnsi="Times New Roman"/>
          <w:b/>
          <w:szCs w:val="24"/>
        </w:rPr>
      </w:pPr>
    </w:p>
    <w:p w:rsidR="00780EB9" w:rsidRDefault="00780EB9" w:rsidP="00780EB9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 w:rsidRPr="00621526">
        <w:rPr>
          <w:rFonts w:ascii="Times New Roman" w:hAnsi="Times New Roman"/>
          <w:szCs w:val="24"/>
        </w:rPr>
        <w:lastRenderedPageBreak/>
        <w:t>Al M.I.U.R.</w:t>
      </w:r>
      <w:r>
        <w:rPr>
          <w:rFonts w:ascii="Times New Roman" w:hAnsi="Times New Roman"/>
          <w:szCs w:val="24"/>
        </w:rPr>
        <w:t xml:space="preserve"> – Dipartimento per l’Istruzione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Direzione Generale per il Personale Scolastico – 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Ufficio II – Roma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</w:p>
    <w:p w:rsidR="00780EB9" w:rsidRDefault="00780EB9" w:rsidP="00780EB9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 M.I.U.R. – Servizio pubblicazione sulla rete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="007C639B">
        <w:rPr>
          <w:rFonts w:ascii="Times New Roman" w:hAnsi="Times New Roman"/>
          <w:szCs w:val="24"/>
        </w:rPr>
        <w:t xml:space="preserve">Intranet </w:t>
      </w:r>
      <w:r>
        <w:rPr>
          <w:rFonts w:ascii="Times New Roman" w:hAnsi="Times New Roman"/>
          <w:szCs w:val="24"/>
        </w:rPr>
        <w:t xml:space="preserve"> 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</w:p>
    <w:p w:rsidR="00780EB9" w:rsidRDefault="00780EB9" w:rsidP="00780EB9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Agli Ambiti Territoriali dell’U.S.R. Campania – Loro Sedi</w:t>
      </w:r>
    </w:p>
    <w:p w:rsidR="00780EB9" w:rsidRDefault="00780EB9" w:rsidP="00A718AC">
      <w:pPr>
        <w:ind w:left="720"/>
        <w:jc w:val="both"/>
        <w:rPr>
          <w:rFonts w:ascii="Times New Roman" w:hAnsi="Times New Roman"/>
          <w:szCs w:val="24"/>
        </w:rPr>
      </w:pPr>
    </w:p>
    <w:p w:rsidR="00780EB9" w:rsidRDefault="00780EB9" w:rsidP="00780EB9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Ai Dirigenti scolastici della Campania – Loro Sedi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</w:p>
    <w:p w:rsidR="00780EB9" w:rsidRDefault="00780EB9" w:rsidP="00780EB9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 Sito </w:t>
      </w:r>
      <w:r w:rsidR="007C639B">
        <w:rPr>
          <w:rFonts w:ascii="Times New Roman" w:hAnsi="Times New Roman"/>
          <w:szCs w:val="24"/>
        </w:rPr>
        <w:t>Internet</w:t>
      </w:r>
      <w:r>
        <w:rPr>
          <w:rFonts w:ascii="Times New Roman" w:hAnsi="Times New Roman"/>
          <w:szCs w:val="24"/>
        </w:rPr>
        <w:t xml:space="preserve"> dell’U.S.R. Campania – Sede</w:t>
      </w:r>
    </w:p>
    <w:p w:rsidR="00780EB9" w:rsidRDefault="00780EB9" w:rsidP="00780EB9">
      <w:pPr>
        <w:ind w:left="360"/>
        <w:jc w:val="both"/>
        <w:rPr>
          <w:rFonts w:ascii="Times New Roman" w:hAnsi="Times New Roman"/>
          <w:szCs w:val="24"/>
        </w:rPr>
      </w:pPr>
    </w:p>
    <w:p w:rsidR="00780EB9" w:rsidRDefault="00780EB9" w:rsidP="00780EB9">
      <w:pPr>
        <w:numPr>
          <w:ilvl w:val="0"/>
          <w:numId w:val="13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Alle OO.SS. Area V della Dirigenza scolastica e Comparto Scuola </w:t>
      </w:r>
    </w:p>
    <w:p w:rsidR="00780EB9" w:rsidRPr="00E667D3" w:rsidRDefault="00780EB9" w:rsidP="00780EB9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della  Campania – Loro Sedi</w:t>
      </w:r>
      <w:r w:rsidRPr="00671402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780EB9" w:rsidRPr="00BC7DD7" w:rsidRDefault="00780EB9" w:rsidP="00780EB9">
      <w:pPr>
        <w:jc w:val="both"/>
        <w:rPr>
          <w:rFonts w:ascii="Times New Roman" w:hAnsi="Times New Roman"/>
        </w:rPr>
      </w:pPr>
    </w:p>
    <w:p w:rsidR="005C3F24" w:rsidRDefault="005C3F24" w:rsidP="00E65101">
      <w:pPr>
        <w:jc w:val="both"/>
        <w:rPr>
          <w:rFonts w:ascii="Times New Roman" w:hAnsi="Times New Roman"/>
          <w:szCs w:val="24"/>
        </w:rPr>
      </w:pPr>
    </w:p>
    <w:sectPr w:rsidR="005C3F24" w:rsidSect="00AC559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680" w:right="1134" w:bottom="425" w:left="1134" w:header="142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C71" w:rsidRDefault="00560C71">
      <w:r>
        <w:separator/>
      </w:r>
    </w:p>
  </w:endnote>
  <w:endnote w:type="continuationSeparator" w:id="1">
    <w:p w:rsidR="00560C71" w:rsidRDefault="0056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F9" w:rsidRDefault="002E54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E54F9" w:rsidRDefault="002E54F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F9" w:rsidRPr="006F2629" w:rsidRDefault="007B00CF" w:rsidP="00BA2146">
    <w:pPr>
      <w:tabs>
        <w:tab w:val="right" w:pos="10348"/>
      </w:tabs>
      <w:ind w:left="142" w:right="141"/>
      <w:rPr>
        <w:rFonts w:ascii="Times New Roman" w:hAnsi="Times New Roman"/>
        <w:b/>
        <w:i/>
        <w:sz w:val="20"/>
      </w:rPr>
    </w:pPr>
    <w:r>
      <w:rPr>
        <w:noProof/>
      </w:rPr>
      <w:pict>
        <v:group id="Gruppo 70" o:spid="_x0000_s2067" style="position:absolute;left:0;text-align:left;margin-left:547.8pt;margin-top:756.35pt;width:38.45pt;height:18.7pt;z-index:251657216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kuDgQAAKg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71" o:spid="_x0000_s2068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<v:textbox inset="0,0,0,0">
              <w:txbxContent>
                <w:p w:rsidR="007B00CF" w:rsidRDefault="007B00CF">
                  <w:pPr>
                    <w:pStyle w:val="Intestazione"/>
                  </w:pPr>
                  <w:fldSimple w:instr="PAGE    \* MERGEFORMAT">
                    <w:r w:rsidR="00BF5F83" w:rsidRPr="00BF5F83">
                      <w:rPr>
                        <w:rStyle w:val="Numeropagina"/>
                        <w:b/>
                        <w:bCs/>
                        <w:noProof/>
                        <w:color w:val="403152"/>
                        <w:sz w:val="16"/>
                        <w:szCs w:val="16"/>
                      </w:rPr>
                      <w:t>7</w:t>
                    </w:r>
                  </w:fldSimple>
                </w:p>
              </w:txbxContent>
            </v:textbox>
          </v:shape>
          <v:group id="Group 72" o:spid="_x0000_s2069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oval id="Oval 73" o:spid="_x0000_s207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<v:oval id="Oval 74" o:spid="_x0000_s2071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</v:group>
          <w10:wrap anchorx="margin" anchory="page"/>
        </v:group>
      </w:pict>
    </w:r>
    <w:r w:rsidR="002E54F9" w:rsidRPr="006F2629">
      <w:rPr>
        <w:rFonts w:ascii="Times New Roman" w:hAnsi="Times New Roman"/>
        <w:b/>
        <w:i/>
        <w:sz w:val="20"/>
      </w:rPr>
      <w:t>via Ponte della Maddalena, n. 55  80142  Napoli</w:t>
    </w:r>
  </w:p>
  <w:p w:rsidR="002E54F9" w:rsidRPr="006F2629" w:rsidRDefault="002E54F9" w:rsidP="00BA2146">
    <w:pPr>
      <w:tabs>
        <w:tab w:val="right" w:pos="10348"/>
      </w:tabs>
      <w:ind w:left="142" w:right="141"/>
      <w:rPr>
        <w:rFonts w:ascii="Times New Roman" w:hAnsi="Times New Roman"/>
        <w:b/>
        <w:i/>
        <w:sz w:val="20"/>
      </w:rPr>
    </w:pPr>
    <w:r w:rsidRPr="006F2629">
      <w:rPr>
        <w:rFonts w:ascii="Times New Roman" w:hAnsi="Times New Roman"/>
        <w:b/>
        <w:i/>
        <w:sz w:val="20"/>
      </w:rPr>
      <w:t>tel. 081 5576401 – 453 / fax 081 5576402</w:t>
    </w:r>
  </w:p>
  <w:p w:rsidR="002E54F9" w:rsidRPr="006F2629" w:rsidRDefault="002E54F9">
    <w:pPr>
      <w:pStyle w:val="Pidipagina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C71" w:rsidRDefault="00560C71">
      <w:r>
        <w:separator/>
      </w:r>
    </w:p>
  </w:footnote>
  <w:footnote w:type="continuationSeparator" w:id="1">
    <w:p w:rsidR="00560C71" w:rsidRDefault="00560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F9" w:rsidRDefault="002E54F9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E54F9" w:rsidRDefault="002E54F9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4F9" w:rsidRDefault="00BF5F83" w:rsidP="006B15A1">
    <w:pPr>
      <w:pStyle w:val="Intestazione"/>
      <w:rPr>
        <w:noProof/>
      </w:rPr>
    </w:pPr>
    <w:r>
      <w:rPr>
        <w:noProof/>
      </w:rPr>
      <w:drawing>
        <wp:inline distT="0" distB="0" distL="0" distR="0">
          <wp:extent cx="504825" cy="5810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54F9" w:rsidRPr="006F2629" w:rsidRDefault="002E54F9" w:rsidP="00961ADB">
    <w:pPr>
      <w:rPr>
        <w:rFonts w:ascii="Times New Roman" w:hAnsi="Times New Roman"/>
        <w:sz w:val="22"/>
        <w:szCs w:val="22"/>
      </w:rPr>
    </w:pPr>
    <w:r w:rsidRPr="006F2629">
      <w:rPr>
        <w:rFonts w:ascii="Times New Roman" w:hAnsi="Times New Roman"/>
        <w:sz w:val="22"/>
        <w:szCs w:val="22"/>
      </w:rPr>
      <w:t>MINISTERO DELL’ISTRUZIONE, DELL’UNIVERSITA’ E DELLA RICERCA</w:t>
    </w:r>
  </w:p>
  <w:p w:rsidR="002E54F9" w:rsidRPr="006F2629" w:rsidRDefault="002E54F9" w:rsidP="00961ADB">
    <w:pPr>
      <w:rPr>
        <w:rFonts w:ascii="Times New Roman" w:hAnsi="Times New Roman"/>
        <w:sz w:val="22"/>
        <w:szCs w:val="22"/>
      </w:rPr>
    </w:pPr>
    <w:r w:rsidRPr="006F2629">
      <w:rPr>
        <w:rFonts w:ascii="Times New Roman" w:hAnsi="Times New Roman"/>
        <w:sz w:val="22"/>
        <w:szCs w:val="22"/>
      </w:rPr>
      <w:t>UFFICIO SCOLASTICO REGIONALE PER LA CAMPANIA</w:t>
    </w:r>
  </w:p>
  <w:p w:rsidR="002E54F9" w:rsidRPr="000170F6" w:rsidRDefault="002E54F9" w:rsidP="00961ADB">
    <w:pPr>
      <w:rPr>
        <w:rFonts w:ascii="Times New Roman" w:hAnsi="Times New Roman"/>
      </w:rPr>
    </w:pPr>
    <w:r w:rsidRPr="000170F6">
      <w:rPr>
        <w:rFonts w:ascii="Times New Roman" w:hAnsi="Times New Roman"/>
      </w:rPr>
      <w:t>UFFICIO V</w:t>
    </w:r>
  </w:p>
  <w:p w:rsidR="002E54F9" w:rsidRPr="0013257B" w:rsidRDefault="002E54F9" w:rsidP="00961ADB">
    <w:pPr>
      <w:rPr>
        <w:rFonts w:ascii="Times New Roman" w:hAnsi="Times New Roman"/>
        <w:i/>
      </w:rPr>
    </w:pPr>
    <w:r w:rsidRPr="0013257B">
      <w:rPr>
        <w:rFonts w:ascii="Times New Roman" w:hAnsi="Times New Roman"/>
        <w:i/>
      </w:rPr>
      <w:t>Dirigenti scolastici. Organizzazione politiche di gestione</w:t>
    </w:r>
  </w:p>
  <w:p w:rsidR="002E54F9" w:rsidRDefault="002E54F9" w:rsidP="00961ADB">
    <w:pPr>
      <w:rPr>
        <w:rFonts w:ascii="Times New Roman" w:hAnsi="Times New Roman"/>
        <w:i/>
      </w:rPr>
    </w:pPr>
    <w:r w:rsidRPr="0013257B">
      <w:rPr>
        <w:rFonts w:ascii="Times New Roman" w:hAnsi="Times New Roman"/>
        <w:i/>
      </w:rPr>
      <w:t>delle risorse umane. Dotazioni organiche</w:t>
    </w:r>
  </w:p>
  <w:p w:rsidR="0000132F" w:rsidRPr="0013257B" w:rsidRDefault="0000132F" w:rsidP="00961ADB">
    <w:pPr>
      <w:rPr>
        <w:rFonts w:ascii="Times New Roman" w:hAnsi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54000E"/>
    <w:lvl w:ilvl="0">
      <w:numFmt w:val="bullet"/>
      <w:lvlText w:val="*"/>
      <w:lvlJc w:val="left"/>
    </w:lvl>
  </w:abstractNum>
  <w:abstractNum w:abstractNumId="1">
    <w:nsid w:val="01747D89"/>
    <w:multiLevelType w:val="hybridMultilevel"/>
    <w:tmpl w:val="91026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232E8"/>
    <w:multiLevelType w:val="hybridMultilevel"/>
    <w:tmpl w:val="53240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EBB"/>
    <w:multiLevelType w:val="hybridMultilevel"/>
    <w:tmpl w:val="0E8098F6"/>
    <w:lvl w:ilvl="0" w:tplc="85268F46">
      <w:start w:val="4926"/>
      <w:numFmt w:val="decimalZero"/>
      <w:lvlText w:val="%1"/>
      <w:lvlJc w:val="left"/>
      <w:pPr>
        <w:tabs>
          <w:tab w:val="num" w:pos="5943"/>
        </w:tabs>
        <w:ind w:left="5943" w:hanging="8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183"/>
        </w:tabs>
        <w:ind w:left="61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343"/>
        </w:tabs>
        <w:ind w:left="83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063"/>
        </w:tabs>
        <w:ind w:left="90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503"/>
        </w:tabs>
        <w:ind w:left="105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223"/>
        </w:tabs>
        <w:ind w:left="11223" w:hanging="180"/>
      </w:pPr>
    </w:lvl>
  </w:abstractNum>
  <w:abstractNum w:abstractNumId="4">
    <w:nsid w:val="18E36C7D"/>
    <w:multiLevelType w:val="hybridMultilevel"/>
    <w:tmpl w:val="7F5C5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34DF0"/>
    <w:multiLevelType w:val="hybridMultilevel"/>
    <w:tmpl w:val="87181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437DC"/>
    <w:multiLevelType w:val="hybridMultilevel"/>
    <w:tmpl w:val="51F23F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5D11E6"/>
    <w:multiLevelType w:val="hybridMultilevel"/>
    <w:tmpl w:val="AA6EC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66342"/>
    <w:multiLevelType w:val="hybridMultilevel"/>
    <w:tmpl w:val="685ADF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3B6CBA"/>
    <w:multiLevelType w:val="hybridMultilevel"/>
    <w:tmpl w:val="355EC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305D6D"/>
    <w:multiLevelType w:val="hybridMultilevel"/>
    <w:tmpl w:val="3C3C17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217622"/>
    <w:multiLevelType w:val="hybridMultilevel"/>
    <w:tmpl w:val="961637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806BF"/>
    <w:multiLevelType w:val="hybridMultilevel"/>
    <w:tmpl w:val="98D0C8DE"/>
    <w:lvl w:ilvl="0" w:tplc="850EC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2" w:hanging="283"/>
        </w:pPr>
        <w:rPr>
          <w:rFonts w:ascii="Symbol" w:hAnsi="Symbol" w:hint="default"/>
        </w:rPr>
      </w:lvl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851"/>
  <w:autoHyphenation/>
  <w:hyphenationZone w:val="284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8151C"/>
    <w:rsid w:val="00000400"/>
    <w:rsid w:val="00000E14"/>
    <w:rsid w:val="0000132F"/>
    <w:rsid w:val="00007323"/>
    <w:rsid w:val="0001061B"/>
    <w:rsid w:val="00010769"/>
    <w:rsid w:val="000137FF"/>
    <w:rsid w:val="000145CA"/>
    <w:rsid w:val="00015935"/>
    <w:rsid w:val="000170F6"/>
    <w:rsid w:val="00021076"/>
    <w:rsid w:val="00023F05"/>
    <w:rsid w:val="00025BC6"/>
    <w:rsid w:val="00027889"/>
    <w:rsid w:val="00033822"/>
    <w:rsid w:val="00034777"/>
    <w:rsid w:val="00035287"/>
    <w:rsid w:val="00036174"/>
    <w:rsid w:val="000367D6"/>
    <w:rsid w:val="00037FE1"/>
    <w:rsid w:val="00043F54"/>
    <w:rsid w:val="00044D6A"/>
    <w:rsid w:val="000509FA"/>
    <w:rsid w:val="000511F6"/>
    <w:rsid w:val="00051DD6"/>
    <w:rsid w:val="00052A8E"/>
    <w:rsid w:val="00055FA7"/>
    <w:rsid w:val="000569F6"/>
    <w:rsid w:val="0006179E"/>
    <w:rsid w:val="00066898"/>
    <w:rsid w:val="00066D0F"/>
    <w:rsid w:val="00072016"/>
    <w:rsid w:val="00072B67"/>
    <w:rsid w:val="00073C17"/>
    <w:rsid w:val="00076345"/>
    <w:rsid w:val="00080694"/>
    <w:rsid w:val="00080ABF"/>
    <w:rsid w:val="0008277E"/>
    <w:rsid w:val="0008431C"/>
    <w:rsid w:val="000847FD"/>
    <w:rsid w:val="00084D99"/>
    <w:rsid w:val="00084DA3"/>
    <w:rsid w:val="00086017"/>
    <w:rsid w:val="000867F4"/>
    <w:rsid w:val="00092A3B"/>
    <w:rsid w:val="00093705"/>
    <w:rsid w:val="00094C82"/>
    <w:rsid w:val="0009670A"/>
    <w:rsid w:val="000A0510"/>
    <w:rsid w:val="000A0557"/>
    <w:rsid w:val="000A4CD3"/>
    <w:rsid w:val="000A4F35"/>
    <w:rsid w:val="000A5D47"/>
    <w:rsid w:val="000A5EA9"/>
    <w:rsid w:val="000A6555"/>
    <w:rsid w:val="000B06F5"/>
    <w:rsid w:val="000B6E00"/>
    <w:rsid w:val="000C243A"/>
    <w:rsid w:val="000C3F8E"/>
    <w:rsid w:val="000D32C6"/>
    <w:rsid w:val="000D59BA"/>
    <w:rsid w:val="000D76F2"/>
    <w:rsid w:val="000E40BA"/>
    <w:rsid w:val="000E464F"/>
    <w:rsid w:val="000E667F"/>
    <w:rsid w:val="000E7815"/>
    <w:rsid w:val="000F21ED"/>
    <w:rsid w:val="00100347"/>
    <w:rsid w:val="00110658"/>
    <w:rsid w:val="00110F4F"/>
    <w:rsid w:val="00111CDB"/>
    <w:rsid w:val="001141AA"/>
    <w:rsid w:val="00117283"/>
    <w:rsid w:val="00124619"/>
    <w:rsid w:val="001308FF"/>
    <w:rsid w:val="0013257B"/>
    <w:rsid w:val="00132F9B"/>
    <w:rsid w:val="00134212"/>
    <w:rsid w:val="00134856"/>
    <w:rsid w:val="001419E2"/>
    <w:rsid w:val="00141BFB"/>
    <w:rsid w:val="001421DF"/>
    <w:rsid w:val="001442DC"/>
    <w:rsid w:val="001446E8"/>
    <w:rsid w:val="001461B9"/>
    <w:rsid w:val="0015055E"/>
    <w:rsid w:val="00150F94"/>
    <w:rsid w:val="0015469F"/>
    <w:rsid w:val="00155DE5"/>
    <w:rsid w:val="00161235"/>
    <w:rsid w:val="0016321E"/>
    <w:rsid w:val="001651D3"/>
    <w:rsid w:val="001676E2"/>
    <w:rsid w:val="00171989"/>
    <w:rsid w:val="00175018"/>
    <w:rsid w:val="00182765"/>
    <w:rsid w:val="001828C4"/>
    <w:rsid w:val="0018566A"/>
    <w:rsid w:val="00187A6E"/>
    <w:rsid w:val="001920ED"/>
    <w:rsid w:val="001923B7"/>
    <w:rsid w:val="001A1461"/>
    <w:rsid w:val="001A1D29"/>
    <w:rsid w:val="001B0442"/>
    <w:rsid w:val="001B04E6"/>
    <w:rsid w:val="001B2B83"/>
    <w:rsid w:val="001C1BCA"/>
    <w:rsid w:val="001C2856"/>
    <w:rsid w:val="001C34BC"/>
    <w:rsid w:val="001C3BEE"/>
    <w:rsid w:val="001C570C"/>
    <w:rsid w:val="001C6196"/>
    <w:rsid w:val="001C7A0E"/>
    <w:rsid w:val="001D0838"/>
    <w:rsid w:val="001D09AF"/>
    <w:rsid w:val="001D29FD"/>
    <w:rsid w:val="001D42AC"/>
    <w:rsid w:val="001D67DA"/>
    <w:rsid w:val="001E1C8A"/>
    <w:rsid w:val="001E3540"/>
    <w:rsid w:val="001E46D7"/>
    <w:rsid w:val="001E5D20"/>
    <w:rsid w:val="001E7378"/>
    <w:rsid w:val="001F07A2"/>
    <w:rsid w:val="001F191D"/>
    <w:rsid w:val="001F1B2F"/>
    <w:rsid w:val="001F203B"/>
    <w:rsid w:val="001F22A0"/>
    <w:rsid w:val="001F22D6"/>
    <w:rsid w:val="001F7774"/>
    <w:rsid w:val="00200A71"/>
    <w:rsid w:val="00201D48"/>
    <w:rsid w:val="00201F6E"/>
    <w:rsid w:val="002025DA"/>
    <w:rsid w:val="00203B4C"/>
    <w:rsid w:val="00205FDC"/>
    <w:rsid w:val="00207DC1"/>
    <w:rsid w:val="002119A3"/>
    <w:rsid w:val="00213037"/>
    <w:rsid w:val="00213978"/>
    <w:rsid w:val="002171BE"/>
    <w:rsid w:val="002227CB"/>
    <w:rsid w:val="00224381"/>
    <w:rsid w:val="00224D37"/>
    <w:rsid w:val="0022519C"/>
    <w:rsid w:val="0023052E"/>
    <w:rsid w:val="0023075D"/>
    <w:rsid w:val="002346B8"/>
    <w:rsid w:val="00234E8B"/>
    <w:rsid w:val="002354B4"/>
    <w:rsid w:val="002376B4"/>
    <w:rsid w:val="00241454"/>
    <w:rsid w:val="002420B8"/>
    <w:rsid w:val="00242F77"/>
    <w:rsid w:val="00243E0A"/>
    <w:rsid w:val="0024416B"/>
    <w:rsid w:val="00244335"/>
    <w:rsid w:val="0025072C"/>
    <w:rsid w:val="00251E40"/>
    <w:rsid w:val="00256E26"/>
    <w:rsid w:val="0025765E"/>
    <w:rsid w:val="0026037C"/>
    <w:rsid w:val="00261168"/>
    <w:rsid w:val="00263002"/>
    <w:rsid w:val="0026667C"/>
    <w:rsid w:val="00266D42"/>
    <w:rsid w:val="0026768F"/>
    <w:rsid w:val="00280293"/>
    <w:rsid w:val="00280B64"/>
    <w:rsid w:val="00283755"/>
    <w:rsid w:val="00284D5A"/>
    <w:rsid w:val="00287995"/>
    <w:rsid w:val="00291D72"/>
    <w:rsid w:val="00294219"/>
    <w:rsid w:val="002942CC"/>
    <w:rsid w:val="002962B6"/>
    <w:rsid w:val="00297570"/>
    <w:rsid w:val="00297B8B"/>
    <w:rsid w:val="002A4F3C"/>
    <w:rsid w:val="002A7B80"/>
    <w:rsid w:val="002B1FBB"/>
    <w:rsid w:val="002B3B50"/>
    <w:rsid w:val="002B3CD9"/>
    <w:rsid w:val="002B41E9"/>
    <w:rsid w:val="002B4C28"/>
    <w:rsid w:val="002C3B43"/>
    <w:rsid w:val="002D25ED"/>
    <w:rsid w:val="002D390B"/>
    <w:rsid w:val="002D67F3"/>
    <w:rsid w:val="002D69FA"/>
    <w:rsid w:val="002E0BFF"/>
    <w:rsid w:val="002E16D0"/>
    <w:rsid w:val="002E54F9"/>
    <w:rsid w:val="002F0D1C"/>
    <w:rsid w:val="002F2D9F"/>
    <w:rsid w:val="002F3016"/>
    <w:rsid w:val="002F38A6"/>
    <w:rsid w:val="00300DDC"/>
    <w:rsid w:val="003025FE"/>
    <w:rsid w:val="00302B89"/>
    <w:rsid w:val="00312979"/>
    <w:rsid w:val="00312AFB"/>
    <w:rsid w:val="0031358A"/>
    <w:rsid w:val="00314789"/>
    <w:rsid w:val="003155AE"/>
    <w:rsid w:val="0032669B"/>
    <w:rsid w:val="003271EA"/>
    <w:rsid w:val="0032754A"/>
    <w:rsid w:val="0032792D"/>
    <w:rsid w:val="003302DC"/>
    <w:rsid w:val="00331BC2"/>
    <w:rsid w:val="003335AA"/>
    <w:rsid w:val="00337F99"/>
    <w:rsid w:val="00342290"/>
    <w:rsid w:val="0034280B"/>
    <w:rsid w:val="003433C2"/>
    <w:rsid w:val="00350441"/>
    <w:rsid w:val="00356A47"/>
    <w:rsid w:val="003624EC"/>
    <w:rsid w:val="00363F77"/>
    <w:rsid w:val="00365F84"/>
    <w:rsid w:val="00370308"/>
    <w:rsid w:val="00371FFC"/>
    <w:rsid w:val="00372993"/>
    <w:rsid w:val="00373D30"/>
    <w:rsid w:val="00374A9C"/>
    <w:rsid w:val="00376B72"/>
    <w:rsid w:val="0038022E"/>
    <w:rsid w:val="003807D7"/>
    <w:rsid w:val="00386752"/>
    <w:rsid w:val="00387C38"/>
    <w:rsid w:val="00390436"/>
    <w:rsid w:val="003929D2"/>
    <w:rsid w:val="00396A42"/>
    <w:rsid w:val="003A17D5"/>
    <w:rsid w:val="003A2E1B"/>
    <w:rsid w:val="003A3C03"/>
    <w:rsid w:val="003B48A2"/>
    <w:rsid w:val="003B4F7F"/>
    <w:rsid w:val="003B6C01"/>
    <w:rsid w:val="003B7290"/>
    <w:rsid w:val="003B7CC8"/>
    <w:rsid w:val="003B7FBC"/>
    <w:rsid w:val="003C1D99"/>
    <w:rsid w:val="003C3687"/>
    <w:rsid w:val="003C4E60"/>
    <w:rsid w:val="003C5344"/>
    <w:rsid w:val="003C6784"/>
    <w:rsid w:val="003C70C4"/>
    <w:rsid w:val="003C7252"/>
    <w:rsid w:val="003C7BB9"/>
    <w:rsid w:val="003D0E2D"/>
    <w:rsid w:val="003D21A9"/>
    <w:rsid w:val="003D3F43"/>
    <w:rsid w:val="003D6F9F"/>
    <w:rsid w:val="003E0076"/>
    <w:rsid w:val="003E22C1"/>
    <w:rsid w:val="003E2C00"/>
    <w:rsid w:val="003E5C9B"/>
    <w:rsid w:val="003F0306"/>
    <w:rsid w:val="003F2BDA"/>
    <w:rsid w:val="003F5467"/>
    <w:rsid w:val="0040129A"/>
    <w:rsid w:val="00401707"/>
    <w:rsid w:val="0040285D"/>
    <w:rsid w:val="0040497E"/>
    <w:rsid w:val="00406E36"/>
    <w:rsid w:val="00407B12"/>
    <w:rsid w:val="00413942"/>
    <w:rsid w:val="0041601F"/>
    <w:rsid w:val="00421F55"/>
    <w:rsid w:val="00423886"/>
    <w:rsid w:val="00423E3E"/>
    <w:rsid w:val="00423EA7"/>
    <w:rsid w:val="00426DB5"/>
    <w:rsid w:val="00434B81"/>
    <w:rsid w:val="004362DC"/>
    <w:rsid w:val="00436D65"/>
    <w:rsid w:val="004404F9"/>
    <w:rsid w:val="004453E5"/>
    <w:rsid w:val="004456D5"/>
    <w:rsid w:val="004473C4"/>
    <w:rsid w:val="00451EB8"/>
    <w:rsid w:val="00453FBA"/>
    <w:rsid w:val="00454DEB"/>
    <w:rsid w:val="00457068"/>
    <w:rsid w:val="004571DE"/>
    <w:rsid w:val="004574D9"/>
    <w:rsid w:val="00457EBD"/>
    <w:rsid w:val="0046166E"/>
    <w:rsid w:val="00463AC9"/>
    <w:rsid w:val="00477DD2"/>
    <w:rsid w:val="004817C2"/>
    <w:rsid w:val="004875B8"/>
    <w:rsid w:val="00487617"/>
    <w:rsid w:val="0049024D"/>
    <w:rsid w:val="004919A5"/>
    <w:rsid w:val="0049478C"/>
    <w:rsid w:val="004948D2"/>
    <w:rsid w:val="004A0465"/>
    <w:rsid w:val="004A428D"/>
    <w:rsid w:val="004A46A9"/>
    <w:rsid w:val="004B12FF"/>
    <w:rsid w:val="004B212B"/>
    <w:rsid w:val="004B3292"/>
    <w:rsid w:val="004C5DB9"/>
    <w:rsid w:val="004C6F6F"/>
    <w:rsid w:val="004D1EB7"/>
    <w:rsid w:val="004D2009"/>
    <w:rsid w:val="004E2298"/>
    <w:rsid w:val="004E3104"/>
    <w:rsid w:val="004E6B1E"/>
    <w:rsid w:val="004F2AF1"/>
    <w:rsid w:val="004F42BB"/>
    <w:rsid w:val="004F68DD"/>
    <w:rsid w:val="005012AE"/>
    <w:rsid w:val="005013FB"/>
    <w:rsid w:val="00502986"/>
    <w:rsid w:val="00504F9F"/>
    <w:rsid w:val="00505008"/>
    <w:rsid w:val="00516821"/>
    <w:rsid w:val="0052248D"/>
    <w:rsid w:val="00526064"/>
    <w:rsid w:val="00531C6E"/>
    <w:rsid w:val="00540A79"/>
    <w:rsid w:val="005451F3"/>
    <w:rsid w:val="00547C3C"/>
    <w:rsid w:val="005524F2"/>
    <w:rsid w:val="00554CE3"/>
    <w:rsid w:val="005563B6"/>
    <w:rsid w:val="0055771B"/>
    <w:rsid w:val="00557AB7"/>
    <w:rsid w:val="005600ED"/>
    <w:rsid w:val="00560C71"/>
    <w:rsid w:val="00562832"/>
    <w:rsid w:val="0057031A"/>
    <w:rsid w:val="0057285B"/>
    <w:rsid w:val="0057689A"/>
    <w:rsid w:val="005829A4"/>
    <w:rsid w:val="00590479"/>
    <w:rsid w:val="00591BAC"/>
    <w:rsid w:val="005953FD"/>
    <w:rsid w:val="005A1E1F"/>
    <w:rsid w:val="005A3C68"/>
    <w:rsid w:val="005A4434"/>
    <w:rsid w:val="005A631B"/>
    <w:rsid w:val="005B0447"/>
    <w:rsid w:val="005B098B"/>
    <w:rsid w:val="005B2979"/>
    <w:rsid w:val="005B470A"/>
    <w:rsid w:val="005B4C13"/>
    <w:rsid w:val="005B5ADC"/>
    <w:rsid w:val="005B7B60"/>
    <w:rsid w:val="005C0100"/>
    <w:rsid w:val="005C117B"/>
    <w:rsid w:val="005C2503"/>
    <w:rsid w:val="005C3F24"/>
    <w:rsid w:val="005D0405"/>
    <w:rsid w:val="005D0E60"/>
    <w:rsid w:val="005E19A3"/>
    <w:rsid w:val="005E35D8"/>
    <w:rsid w:val="005E471E"/>
    <w:rsid w:val="005E55AD"/>
    <w:rsid w:val="005E6F6A"/>
    <w:rsid w:val="005F0CD4"/>
    <w:rsid w:val="005F422B"/>
    <w:rsid w:val="00600AC9"/>
    <w:rsid w:val="00600C9C"/>
    <w:rsid w:val="00600DFD"/>
    <w:rsid w:val="00601709"/>
    <w:rsid w:val="006038C0"/>
    <w:rsid w:val="00607141"/>
    <w:rsid w:val="006111F8"/>
    <w:rsid w:val="00617502"/>
    <w:rsid w:val="00620E6C"/>
    <w:rsid w:val="00621E7A"/>
    <w:rsid w:val="00627026"/>
    <w:rsid w:val="00627272"/>
    <w:rsid w:val="00635562"/>
    <w:rsid w:val="00635764"/>
    <w:rsid w:val="0064063A"/>
    <w:rsid w:val="00641933"/>
    <w:rsid w:val="006421D0"/>
    <w:rsid w:val="00642601"/>
    <w:rsid w:val="006458D6"/>
    <w:rsid w:val="0064609A"/>
    <w:rsid w:val="006478AC"/>
    <w:rsid w:val="00656D2D"/>
    <w:rsid w:val="00657CA6"/>
    <w:rsid w:val="00665527"/>
    <w:rsid w:val="00666BD0"/>
    <w:rsid w:val="006718BE"/>
    <w:rsid w:val="006745E2"/>
    <w:rsid w:val="006761CF"/>
    <w:rsid w:val="00676C59"/>
    <w:rsid w:val="006921B8"/>
    <w:rsid w:val="00694F7F"/>
    <w:rsid w:val="00697E7C"/>
    <w:rsid w:val="006A1011"/>
    <w:rsid w:val="006A3E23"/>
    <w:rsid w:val="006A4190"/>
    <w:rsid w:val="006A6C30"/>
    <w:rsid w:val="006B15A1"/>
    <w:rsid w:val="006B1BAE"/>
    <w:rsid w:val="006C26CB"/>
    <w:rsid w:val="006C3F95"/>
    <w:rsid w:val="006C4CC7"/>
    <w:rsid w:val="006C653D"/>
    <w:rsid w:val="006C7C82"/>
    <w:rsid w:val="006D1469"/>
    <w:rsid w:val="006D215C"/>
    <w:rsid w:val="006D56C8"/>
    <w:rsid w:val="006D735D"/>
    <w:rsid w:val="006D7D88"/>
    <w:rsid w:val="006E0204"/>
    <w:rsid w:val="006E247B"/>
    <w:rsid w:val="006E25AC"/>
    <w:rsid w:val="006E27AD"/>
    <w:rsid w:val="006E40EB"/>
    <w:rsid w:val="006E4D0B"/>
    <w:rsid w:val="006E62E3"/>
    <w:rsid w:val="006E6A32"/>
    <w:rsid w:val="006E7910"/>
    <w:rsid w:val="006F0A41"/>
    <w:rsid w:val="006F2629"/>
    <w:rsid w:val="006F5BDA"/>
    <w:rsid w:val="006F6811"/>
    <w:rsid w:val="006F7157"/>
    <w:rsid w:val="007008BB"/>
    <w:rsid w:val="00704249"/>
    <w:rsid w:val="0070529B"/>
    <w:rsid w:val="00706B7D"/>
    <w:rsid w:val="00707D1D"/>
    <w:rsid w:val="0071083F"/>
    <w:rsid w:val="00712BC3"/>
    <w:rsid w:val="00720FCA"/>
    <w:rsid w:val="007222D4"/>
    <w:rsid w:val="00722739"/>
    <w:rsid w:val="007241F1"/>
    <w:rsid w:val="00725655"/>
    <w:rsid w:val="00726003"/>
    <w:rsid w:val="00732657"/>
    <w:rsid w:val="00734739"/>
    <w:rsid w:val="00740EC2"/>
    <w:rsid w:val="00741607"/>
    <w:rsid w:val="00741C06"/>
    <w:rsid w:val="007428A8"/>
    <w:rsid w:val="00753B14"/>
    <w:rsid w:val="00754889"/>
    <w:rsid w:val="00754C28"/>
    <w:rsid w:val="0075502F"/>
    <w:rsid w:val="00756BCB"/>
    <w:rsid w:val="00763A5E"/>
    <w:rsid w:val="0077001A"/>
    <w:rsid w:val="00771A1A"/>
    <w:rsid w:val="00777BA0"/>
    <w:rsid w:val="00780EB9"/>
    <w:rsid w:val="00786516"/>
    <w:rsid w:val="007877FE"/>
    <w:rsid w:val="007908BD"/>
    <w:rsid w:val="00792AC6"/>
    <w:rsid w:val="00795164"/>
    <w:rsid w:val="007961CD"/>
    <w:rsid w:val="007A2906"/>
    <w:rsid w:val="007A38B7"/>
    <w:rsid w:val="007A4F5D"/>
    <w:rsid w:val="007A634B"/>
    <w:rsid w:val="007A799B"/>
    <w:rsid w:val="007B00CF"/>
    <w:rsid w:val="007B0EDE"/>
    <w:rsid w:val="007B1FD8"/>
    <w:rsid w:val="007B3306"/>
    <w:rsid w:val="007B407D"/>
    <w:rsid w:val="007B580A"/>
    <w:rsid w:val="007B7C2A"/>
    <w:rsid w:val="007C3479"/>
    <w:rsid w:val="007C39C1"/>
    <w:rsid w:val="007C639B"/>
    <w:rsid w:val="007D2D46"/>
    <w:rsid w:val="007D5EC2"/>
    <w:rsid w:val="007E133A"/>
    <w:rsid w:val="007E27B0"/>
    <w:rsid w:val="007E4BA4"/>
    <w:rsid w:val="007E5331"/>
    <w:rsid w:val="007E56A1"/>
    <w:rsid w:val="007F025D"/>
    <w:rsid w:val="007F046C"/>
    <w:rsid w:val="007F0E80"/>
    <w:rsid w:val="007F1DEB"/>
    <w:rsid w:val="007F221D"/>
    <w:rsid w:val="007F320E"/>
    <w:rsid w:val="007F330B"/>
    <w:rsid w:val="007F4A45"/>
    <w:rsid w:val="007F4D97"/>
    <w:rsid w:val="007F64F3"/>
    <w:rsid w:val="00800724"/>
    <w:rsid w:val="00804327"/>
    <w:rsid w:val="008141E2"/>
    <w:rsid w:val="008144EF"/>
    <w:rsid w:val="0081757D"/>
    <w:rsid w:val="00817C2C"/>
    <w:rsid w:val="00820601"/>
    <w:rsid w:val="008216D4"/>
    <w:rsid w:val="00825C10"/>
    <w:rsid w:val="00830010"/>
    <w:rsid w:val="008330B8"/>
    <w:rsid w:val="0083355F"/>
    <w:rsid w:val="00833DD9"/>
    <w:rsid w:val="008401D8"/>
    <w:rsid w:val="00840221"/>
    <w:rsid w:val="008403B0"/>
    <w:rsid w:val="00841269"/>
    <w:rsid w:val="00851D5E"/>
    <w:rsid w:val="00854E92"/>
    <w:rsid w:val="00856B57"/>
    <w:rsid w:val="0086098F"/>
    <w:rsid w:val="0086572E"/>
    <w:rsid w:val="0086614B"/>
    <w:rsid w:val="00875577"/>
    <w:rsid w:val="00877683"/>
    <w:rsid w:val="008914AA"/>
    <w:rsid w:val="00891861"/>
    <w:rsid w:val="00892C9A"/>
    <w:rsid w:val="00893764"/>
    <w:rsid w:val="008941E5"/>
    <w:rsid w:val="008A0E31"/>
    <w:rsid w:val="008A3759"/>
    <w:rsid w:val="008A609F"/>
    <w:rsid w:val="008A75C1"/>
    <w:rsid w:val="008B4549"/>
    <w:rsid w:val="008B64CB"/>
    <w:rsid w:val="008C302E"/>
    <w:rsid w:val="008C43EA"/>
    <w:rsid w:val="008C4535"/>
    <w:rsid w:val="008C4876"/>
    <w:rsid w:val="008C5FE8"/>
    <w:rsid w:val="008D2FB0"/>
    <w:rsid w:val="008D4C08"/>
    <w:rsid w:val="008E6DD0"/>
    <w:rsid w:val="008E7A2D"/>
    <w:rsid w:val="008F3BAC"/>
    <w:rsid w:val="008F647F"/>
    <w:rsid w:val="008F7BA6"/>
    <w:rsid w:val="0090208F"/>
    <w:rsid w:val="0090421A"/>
    <w:rsid w:val="00910815"/>
    <w:rsid w:val="00915894"/>
    <w:rsid w:val="0092015D"/>
    <w:rsid w:val="0092120D"/>
    <w:rsid w:val="00933C57"/>
    <w:rsid w:val="00934034"/>
    <w:rsid w:val="00934757"/>
    <w:rsid w:val="009351A3"/>
    <w:rsid w:val="009352AF"/>
    <w:rsid w:val="009448F5"/>
    <w:rsid w:val="009476BF"/>
    <w:rsid w:val="00953752"/>
    <w:rsid w:val="009537F2"/>
    <w:rsid w:val="00954E1C"/>
    <w:rsid w:val="009575EF"/>
    <w:rsid w:val="00960EF9"/>
    <w:rsid w:val="00961ADB"/>
    <w:rsid w:val="0097479B"/>
    <w:rsid w:val="00982B3F"/>
    <w:rsid w:val="0098325B"/>
    <w:rsid w:val="00983563"/>
    <w:rsid w:val="00984B1A"/>
    <w:rsid w:val="00986968"/>
    <w:rsid w:val="00990987"/>
    <w:rsid w:val="00994064"/>
    <w:rsid w:val="0099628D"/>
    <w:rsid w:val="009A19AC"/>
    <w:rsid w:val="009A1FF1"/>
    <w:rsid w:val="009C1010"/>
    <w:rsid w:val="009C524C"/>
    <w:rsid w:val="009C655B"/>
    <w:rsid w:val="009C79BB"/>
    <w:rsid w:val="009D1A18"/>
    <w:rsid w:val="009D1D8D"/>
    <w:rsid w:val="009D665C"/>
    <w:rsid w:val="009D686B"/>
    <w:rsid w:val="009E08F8"/>
    <w:rsid w:val="009E0C4C"/>
    <w:rsid w:val="009E200F"/>
    <w:rsid w:val="009E3A18"/>
    <w:rsid w:val="009E52BB"/>
    <w:rsid w:val="009E6A52"/>
    <w:rsid w:val="009E6FA0"/>
    <w:rsid w:val="00A011D2"/>
    <w:rsid w:val="00A017F0"/>
    <w:rsid w:val="00A033BC"/>
    <w:rsid w:val="00A04227"/>
    <w:rsid w:val="00A06A31"/>
    <w:rsid w:val="00A123DC"/>
    <w:rsid w:val="00A16547"/>
    <w:rsid w:val="00A17E75"/>
    <w:rsid w:val="00A21AF8"/>
    <w:rsid w:val="00A21F03"/>
    <w:rsid w:val="00A22871"/>
    <w:rsid w:val="00A23F31"/>
    <w:rsid w:val="00A24864"/>
    <w:rsid w:val="00A25DBB"/>
    <w:rsid w:val="00A27840"/>
    <w:rsid w:val="00A3000A"/>
    <w:rsid w:val="00A36836"/>
    <w:rsid w:val="00A37648"/>
    <w:rsid w:val="00A44425"/>
    <w:rsid w:val="00A447F6"/>
    <w:rsid w:val="00A4680C"/>
    <w:rsid w:val="00A46B79"/>
    <w:rsid w:val="00A510D5"/>
    <w:rsid w:val="00A526DE"/>
    <w:rsid w:val="00A60C05"/>
    <w:rsid w:val="00A63FEE"/>
    <w:rsid w:val="00A704AC"/>
    <w:rsid w:val="00A718AC"/>
    <w:rsid w:val="00A72CC7"/>
    <w:rsid w:val="00A7759D"/>
    <w:rsid w:val="00A81174"/>
    <w:rsid w:val="00A8312B"/>
    <w:rsid w:val="00A832CE"/>
    <w:rsid w:val="00A83C8B"/>
    <w:rsid w:val="00A8528F"/>
    <w:rsid w:val="00A85B4A"/>
    <w:rsid w:val="00A868EC"/>
    <w:rsid w:val="00A93D54"/>
    <w:rsid w:val="00A95725"/>
    <w:rsid w:val="00A95EFD"/>
    <w:rsid w:val="00AA0E19"/>
    <w:rsid w:val="00AA3E6B"/>
    <w:rsid w:val="00AA6144"/>
    <w:rsid w:val="00AA75A9"/>
    <w:rsid w:val="00AA79FA"/>
    <w:rsid w:val="00AB09D9"/>
    <w:rsid w:val="00AB69C8"/>
    <w:rsid w:val="00AB6D7F"/>
    <w:rsid w:val="00AB772C"/>
    <w:rsid w:val="00AC14F4"/>
    <w:rsid w:val="00AC1800"/>
    <w:rsid w:val="00AC1CAA"/>
    <w:rsid w:val="00AC450B"/>
    <w:rsid w:val="00AC559C"/>
    <w:rsid w:val="00AD1298"/>
    <w:rsid w:val="00AD2634"/>
    <w:rsid w:val="00AD60D4"/>
    <w:rsid w:val="00AD6BFC"/>
    <w:rsid w:val="00AD7A6B"/>
    <w:rsid w:val="00AE653A"/>
    <w:rsid w:val="00AF4E50"/>
    <w:rsid w:val="00AF507E"/>
    <w:rsid w:val="00B00F24"/>
    <w:rsid w:val="00B01C54"/>
    <w:rsid w:val="00B041DD"/>
    <w:rsid w:val="00B10998"/>
    <w:rsid w:val="00B147A0"/>
    <w:rsid w:val="00B15651"/>
    <w:rsid w:val="00B16E18"/>
    <w:rsid w:val="00B233FC"/>
    <w:rsid w:val="00B25DB4"/>
    <w:rsid w:val="00B26307"/>
    <w:rsid w:val="00B26812"/>
    <w:rsid w:val="00B27724"/>
    <w:rsid w:val="00B30B48"/>
    <w:rsid w:val="00B31392"/>
    <w:rsid w:val="00B328B7"/>
    <w:rsid w:val="00B328F3"/>
    <w:rsid w:val="00B36032"/>
    <w:rsid w:val="00B36ACF"/>
    <w:rsid w:val="00B42B68"/>
    <w:rsid w:val="00B47FB2"/>
    <w:rsid w:val="00B501F3"/>
    <w:rsid w:val="00B522AF"/>
    <w:rsid w:val="00B56D23"/>
    <w:rsid w:val="00B56E03"/>
    <w:rsid w:val="00B61DF7"/>
    <w:rsid w:val="00B62975"/>
    <w:rsid w:val="00B64E50"/>
    <w:rsid w:val="00B65720"/>
    <w:rsid w:val="00B664C3"/>
    <w:rsid w:val="00B72A29"/>
    <w:rsid w:val="00B74686"/>
    <w:rsid w:val="00B81110"/>
    <w:rsid w:val="00B811E5"/>
    <w:rsid w:val="00B8350E"/>
    <w:rsid w:val="00B86C52"/>
    <w:rsid w:val="00B876CF"/>
    <w:rsid w:val="00BA067B"/>
    <w:rsid w:val="00BA2146"/>
    <w:rsid w:val="00BA3966"/>
    <w:rsid w:val="00BA6B96"/>
    <w:rsid w:val="00BB193E"/>
    <w:rsid w:val="00BB450D"/>
    <w:rsid w:val="00BB59A8"/>
    <w:rsid w:val="00BB6326"/>
    <w:rsid w:val="00BC12D8"/>
    <w:rsid w:val="00BC373A"/>
    <w:rsid w:val="00BD04E7"/>
    <w:rsid w:val="00BD6201"/>
    <w:rsid w:val="00BE1238"/>
    <w:rsid w:val="00BE2CC4"/>
    <w:rsid w:val="00BE32F6"/>
    <w:rsid w:val="00BF235A"/>
    <w:rsid w:val="00BF3C04"/>
    <w:rsid w:val="00BF5F83"/>
    <w:rsid w:val="00C07F89"/>
    <w:rsid w:val="00C112E2"/>
    <w:rsid w:val="00C12459"/>
    <w:rsid w:val="00C163E0"/>
    <w:rsid w:val="00C16781"/>
    <w:rsid w:val="00C177E6"/>
    <w:rsid w:val="00C25205"/>
    <w:rsid w:val="00C27209"/>
    <w:rsid w:val="00C303BD"/>
    <w:rsid w:val="00C30DC7"/>
    <w:rsid w:val="00C3580C"/>
    <w:rsid w:val="00C35F99"/>
    <w:rsid w:val="00C3626B"/>
    <w:rsid w:val="00C36F56"/>
    <w:rsid w:val="00C37189"/>
    <w:rsid w:val="00C37AA4"/>
    <w:rsid w:val="00C40369"/>
    <w:rsid w:val="00C41029"/>
    <w:rsid w:val="00C4452D"/>
    <w:rsid w:val="00C4593D"/>
    <w:rsid w:val="00C477B6"/>
    <w:rsid w:val="00C50591"/>
    <w:rsid w:val="00C51049"/>
    <w:rsid w:val="00C5116A"/>
    <w:rsid w:val="00C51572"/>
    <w:rsid w:val="00C51775"/>
    <w:rsid w:val="00C53489"/>
    <w:rsid w:val="00C540F1"/>
    <w:rsid w:val="00C547EF"/>
    <w:rsid w:val="00C60F53"/>
    <w:rsid w:val="00C62A08"/>
    <w:rsid w:val="00C66EE9"/>
    <w:rsid w:val="00C711FF"/>
    <w:rsid w:val="00C726BB"/>
    <w:rsid w:val="00C72A44"/>
    <w:rsid w:val="00C72E24"/>
    <w:rsid w:val="00C73C67"/>
    <w:rsid w:val="00C7677D"/>
    <w:rsid w:val="00C76BD0"/>
    <w:rsid w:val="00C8109C"/>
    <w:rsid w:val="00C83DD9"/>
    <w:rsid w:val="00C85D33"/>
    <w:rsid w:val="00C86323"/>
    <w:rsid w:val="00C8722D"/>
    <w:rsid w:val="00C875E6"/>
    <w:rsid w:val="00C942F1"/>
    <w:rsid w:val="00C949CD"/>
    <w:rsid w:val="00C9745B"/>
    <w:rsid w:val="00C9774E"/>
    <w:rsid w:val="00CA0227"/>
    <w:rsid w:val="00CA0C84"/>
    <w:rsid w:val="00CA27C8"/>
    <w:rsid w:val="00CB72E3"/>
    <w:rsid w:val="00CC336E"/>
    <w:rsid w:val="00CC4705"/>
    <w:rsid w:val="00CC6DED"/>
    <w:rsid w:val="00CD05F1"/>
    <w:rsid w:val="00CD1ECA"/>
    <w:rsid w:val="00CD4733"/>
    <w:rsid w:val="00CD694A"/>
    <w:rsid w:val="00CE2E3D"/>
    <w:rsid w:val="00CE3D97"/>
    <w:rsid w:val="00CE51BD"/>
    <w:rsid w:val="00CE7D89"/>
    <w:rsid w:val="00CF046E"/>
    <w:rsid w:val="00CF4408"/>
    <w:rsid w:val="00CF61FA"/>
    <w:rsid w:val="00D01285"/>
    <w:rsid w:val="00D051D0"/>
    <w:rsid w:val="00D0604C"/>
    <w:rsid w:val="00D07865"/>
    <w:rsid w:val="00D116BE"/>
    <w:rsid w:val="00D16157"/>
    <w:rsid w:val="00D17229"/>
    <w:rsid w:val="00D21CDA"/>
    <w:rsid w:val="00D22B82"/>
    <w:rsid w:val="00D24790"/>
    <w:rsid w:val="00D26F95"/>
    <w:rsid w:val="00D33333"/>
    <w:rsid w:val="00D40343"/>
    <w:rsid w:val="00D436FB"/>
    <w:rsid w:val="00D476F0"/>
    <w:rsid w:val="00D47E27"/>
    <w:rsid w:val="00D54E07"/>
    <w:rsid w:val="00D5514F"/>
    <w:rsid w:val="00D56C24"/>
    <w:rsid w:val="00D607CD"/>
    <w:rsid w:val="00D63348"/>
    <w:rsid w:val="00D65C26"/>
    <w:rsid w:val="00D67709"/>
    <w:rsid w:val="00D70A83"/>
    <w:rsid w:val="00D71F82"/>
    <w:rsid w:val="00D7361C"/>
    <w:rsid w:val="00D74E4F"/>
    <w:rsid w:val="00D75AC4"/>
    <w:rsid w:val="00D764F9"/>
    <w:rsid w:val="00D84B72"/>
    <w:rsid w:val="00D84E65"/>
    <w:rsid w:val="00D945C4"/>
    <w:rsid w:val="00D948C2"/>
    <w:rsid w:val="00D9526A"/>
    <w:rsid w:val="00D97500"/>
    <w:rsid w:val="00DA1AB4"/>
    <w:rsid w:val="00DA390F"/>
    <w:rsid w:val="00DA4A4D"/>
    <w:rsid w:val="00DA6DA9"/>
    <w:rsid w:val="00DB1402"/>
    <w:rsid w:val="00DB20E9"/>
    <w:rsid w:val="00DB4980"/>
    <w:rsid w:val="00DB6BEA"/>
    <w:rsid w:val="00DB7868"/>
    <w:rsid w:val="00DC0406"/>
    <w:rsid w:val="00DC14A3"/>
    <w:rsid w:val="00DC409C"/>
    <w:rsid w:val="00DC414A"/>
    <w:rsid w:val="00DC4303"/>
    <w:rsid w:val="00DC7FD0"/>
    <w:rsid w:val="00DD4A3B"/>
    <w:rsid w:val="00DE06E0"/>
    <w:rsid w:val="00DE3032"/>
    <w:rsid w:val="00DE4B7A"/>
    <w:rsid w:val="00DF14D6"/>
    <w:rsid w:val="00DF6724"/>
    <w:rsid w:val="00DF7F55"/>
    <w:rsid w:val="00E00C4A"/>
    <w:rsid w:val="00E02930"/>
    <w:rsid w:val="00E05F1D"/>
    <w:rsid w:val="00E07F0A"/>
    <w:rsid w:val="00E17391"/>
    <w:rsid w:val="00E219B7"/>
    <w:rsid w:val="00E229BD"/>
    <w:rsid w:val="00E2785B"/>
    <w:rsid w:val="00E27C05"/>
    <w:rsid w:val="00E3020A"/>
    <w:rsid w:val="00E30B4F"/>
    <w:rsid w:val="00E321EC"/>
    <w:rsid w:val="00E32710"/>
    <w:rsid w:val="00E32CFD"/>
    <w:rsid w:val="00E413CE"/>
    <w:rsid w:val="00E42136"/>
    <w:rsid w:val="00E4298F"/>
    <w:rsid w:val="00E4303E"/>
    <w:rsid w:val="00E5094B"/>
    <w:rsid w:val="00E53BCF"/>
    <w:rsid w:val="00E548CB"/>
    <w:rsid w:val="00E561F7"/>
    <w:rsid w:val="00E620D6"/>
    <w:rsid w:val="00E6382B"/>
    <w:rsid w:val="00E6442F"/>
    <w:rsid w:val="00E648E3"/>
    <w:rsid w:val="00E65101"/>
    <w:rsid w:val="00E67E23"/>
    <w:rsid w:val="00E70CE8"/>
    <w:rsid w:val="00E72B09"/>
    <w:rsid w:val="00E7332A"/>
    <w:rsid w:val="00E81099"/>
    <w:rsid w:val="00E840F9"/>
    <w:rsid w:val="00E84ED4"/>
    <w:rsid w:val="00E85F14"/>
    <w:rsid w:val="00E8617D"/>
    <w:rsid w:val="00E86309"/>
    <w:rsid w:val="00E91B94"/>
    <w:rsid w:val="00E92254"/>
    <w:rsid w:val="00E93C3D"/>
    <w:rsid w:val="00E9519A"/>
    <w:rsid w:val="00E96E15"/>
    <w:rsid w:val="00EA105F"/>
    <w:rsid w:val="00EA21D0"/>
    <w:rsid w:val="00EA2D84"/>
    <w:rsid w:val="00EB085A"/>
    <w:rsid w:val="00EB435D"/>
    <w:rsid w:val="00EB43E8"/>
    <w:rsid w:val="00EC782F"/>
    <w:rsid w:val="00ED1416"/>
    <w:rsid w:val="00ED1722"/>
    <w:rsid w:val="00ED36FD"/>
    <w:rsid w:val="00ED5821"/>
    <w:rsid w:val="00ED5BF0"/>
    <w:rsid w:val="00ED6774"/>
    <w:rsid w:val="00ED68B9"/>
    <w:rsid w:val="00EE03EF"/>
    <w:rsid w:val="00EE1189"/>
    <w:rsid w:val="00EE1A55"/>
    <w:rsid w:val="00EE1A90"/>
    <w:rsid w:val="00EE5811"/>
    <w:rsid w:val="00EE6044"/>
    <w:rsid w:val="00EE75F1"/>
    <w:rsid w:val="00EF03E8"/>
    <w:rsid w:val="00EF0AF8"/>
    <w:rsid w:val="00EF0E2F"/>
    <w:rsid w:val="00EF1C8A"/>
    <w:rsid w:val="00EF418B"/>
    <w:rsid w:val="00EF5C0A"/>
    <w:rsid w:val="00EF64CD"/>
    <w:rsid w:val="00F077B9"/>
    <w:rsid w:val="00F07A1B"/>
    <w:rsid w:val="00F11935"/>
    <w:rsid w:val="00F16165"/>
    <w:rsid w:val="00F1637E"/>
    <w:rsid w:val="00F2132B"/>
    <w:rsid w:val="00F23188"/>
    <w:rsid w:val="00F23F05"/>
    <w:rsid w:val="00F2401E"/>
    <w:rsid w:val="00F24B20"/>
    <w:rsid w:val="00F2532F"/>
    <w:rsid w:val="00F30BC5"/>
    <w:rsid w:val="00F3134E"/>
    <w:rsid w:val="00F31DBE"/>
    <w:rsid w:val="00F436A4"/>
    <w:rsid w:val="00F43E9C"/>
    <w:rsid w:val="00F45BCC"/>
    <w:rsid w:val="00F50681"/>
    <w:rsid w:val="00F50DF8"/>
    <w:rsid w:val="00F51402"/>
    <w:rsid w:val="00F519EE"/>
    <w:rsid w:val="00F52234"/>
    <w:rsid w:val="00F550E7"/>
    <w:rsid w:val="00F56316"/>
    <w:rsid w:val="00F63C8F"/>
    <w:rsid w:val="00F64850"/>
    <w:rsid w:val="00F66A4B"/>
    <w:rsid w:val="00F66FC3"/>
    <w:rsid w:val="00F675A3"/>
    <w:rsid w:val="00F67E84"/>
    <w:rsid w:val="00F7285B"/>
    <w:rsid w:val="00F747D5"/>
    <w:rsid w:val="00F8151C"/>
    <w:rsid w:val="00F85004"/>
    <w:rsid w:val="00F85FC1"/>
    <w:rsid w:val="00F87EE6"/>
    <w:rsid w:val="00F95C8F"/>
    <w:rsid w:val="00F96EC0"/>
    <w:rsid w:val="00FA08D4"/>
    <w:rsid w:val="00FA1D3C"/>
    <w:rsid w:val="00FA21D0"/>
    <w:rsid w:val="00FA4717"/>
    <w:rsid w:val="00FA5455"/>
    <w:rsid w:val="00FB0D0F"/>
    <w:rsid w:val="00FB1F99"/>
    <w:rsid w:val="00FB2680"/>
    <w:rsid w:val="00FB5E16"/>
    <w:rsid w:val="00FB6A53"/>
    <w:rsid w:val="00FB7CA5"/>
    <w:rsid w:val="00FC0163"/>
    <w:rsid w:val="00FC1B78"/>
    <w:rsid w:val="00FC1C3C"/>
    <w:rsid w:val="00FC1F08"/>
    <w:rsid w:val="00FE25F8"/>
    <w:rsid w:val="00FF1AEC"/>
    <w:rsid w:val="00FF2D9E"/>
    <w:rsid w:val="00FF359E"/>
    <w:rsid w:val="00FF3616"/>
    <w:rsid w:val="00FF43F8"/>
    <w:rsid w:val="00FF5D60"/>
    <w:rsid w:val="00FF64CD"/>
    <w:rsid w:val="00FF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Courier New" w:hAnsi="Courier New"/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Rientrocorpodeltesto">
    <w:name w:val="Body Text Indent"/>
    <w:basedOn w:val="Normale"/>
    <w:rsid w:val="00635562"/>
    <w:pPr>
      <w:overflowPunct/>
      <w:autoSpaceDE/>
      <w:autoSpaceDN/>
      <w:adjustRightInd/>
      <w:ind w:firstLine="1260"/>
      <w:jc w:val="left"/>
      <w:textAlignment w:val="auto"/>
    </w:pPr>
    <w:rPr>
      <w:rFonts w:ascii="Times New Roman" w:hAnsi="Times New Roman"/>
      <w:szCs w:val="24"/>
    </w:rPr>
  </w:style>
  <w:style w:type="character" w:styleId="Collegamentoipertestuale">
    <w:name w:val="Hyperlink"/>
    <w:uiPriority w:val="99"/>
    <w:rsid w:val="00635562"/>
    <w:rPr>
      <w:color w:val="0000FF"/>
      <w:u w:val="single"/>
    </w:rPr>
  </w:style>
  <w:style w:type="paragraph" w:styleId="Testofumetto">
    <w:name w:val="Balloon Text"/>
    <w:basedOn w:val="Normale"/>
    <w:semiHidden/>
    <w:rsid w:val="002354B4"/>
    <w:rPr>
      <w:rFonts w:ascii="Tahoma" w:hAnsi="Tahoma" w:cs="Tahoma"/>
      <w:sz w:val="16"/>
      <w:szCs w:val="16"/>
    </w:rPr>
  </w:style>
  <w:style w:type="paragraph" w:customStyle="1" w:styleId="Saluti">
    <w:name w:val="Saluti"/>
    <w:basedOn w:val="Normale"/>
    <w:rsid w:val="001920ED"/>
    <w:pPr>
      <w:jc w:val="left"/>
    </w:pPr>
    <w:rPr>
      <w:rFonts w:ascii="Times New Roman" w:hAnsi="Times New Roman"/>
    </w:rPr>
  </w:style>
  <w:style w:type="paragraph" w:styleId="Corpotesto">
    <w:name w:val="Corpo testo"/>
    <w:basedOn w:val="Normale"/>
    <w:rsid w:val="001920ED"/>
    <w:pPr>
      <w:spacing w:after="120"/>
      <w:jc w:val="left"/>
    </w:pPr>
    <w:rPr>
      <w:rFonts w:ascii="Times New Roman" w:hAnsi="Times New Roman"/>
    </w:rPr>
  </w:style>
  <w:style w:type="table" w:styleId="Grigliatabella">
    <w:name w:val="Table Grid"/>
    <w:basedOn w:val="Tabellanormale"/>
    <w:rsid w:val="000C243A"/>
    <w:pPr>
      <w:overflowPunct w:val="0"/>
      <w:autoSpaceDE w:val="0"/>
      <w:autoSpaceDN w:val="0"/>
      <w:adjustRightInd w:val="0"/>
      <w:jc w:val="center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delblocco">
    <w:name w:val="Block Text"/>
    <w:basedOn w:val="Normale"/>
    <w:rsid w:val="00D9526A"/>
    <w:pPr>
      <w:tabs>
        <w:tab w:val="left" w:pos="4860"/>
      </w:tabs>
      <w:overflowPunct/>
      <w:autoSpaceDE/>
      <w:autoSpaceDN/>
      <w:adjustRightInd/>
      <w:ind w:left="180" w:right="850" w:firstLine="1260"/>
      <w:jc w:val="both"/>
      <w:textAlignment w:val="auto"/>
    </w:pPr>
    <w:rPr>
      <w:rFonts w:ascii="Times New Roman" w:hAnsi="Times New Roman"/>
      <w:szCs w:val="24"/>
    </w:rPr>
  </w:style>
  <w:style w:type="paragraph" w:styleId="NormaleWeb">
    <w:name w:val="Normal (Web)"/>
    <w:basedOn w:val="Normale"/>
    <w:rsid w:val="006761C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Enfasicorsivo">
    <w:name w:val="Emphasis"/>
    <w:qFormat/>
    <w:rsid w:val="006761CF"/>
    <w:rPr>
      <w:i/>
      <w:iCs/>
    </w:rPr>
  </w:style>
  <w:style w:type="paragraph" w:customStyle="1" w:styleId="Default">
    <w:name w:val="Default"/>
    <w:rsid w:val="001827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rsid w:val="00C711FF"/>
  </w:style>
  <w:style w:type="character" w:customStyle="1" w:styleId="PidipaginaCarattere">
    <w:name w:val="Piè di pagina Carattere"/>
    <w:link w:val="Pidipagina"/>
    <w:uiPriority w:val="99"/>
    <w:rsid w:val="004F2AF1"/>
    <w:rPr>
      <w:rFonts w:ascii="Courier New" w:hAnsi="Courier New"/>
      <w:sz w:val="24"/>
    </w:rPr>
  </w:style>
  <w:style w:type="character" w:customStyle="1" w:styleId="IntestazioneCarattere">
    <w:name w:val="Intestazione Carattere"/>
    <w:link w:val="Intestazione"/>
    <w:uiPriority w:val="99"/>
    <w:rsid w:val="004F2AF1"/>
    <w:rPr>
      <w:rFonts w:ascii="Courier New" w:hAnsi="Courier New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5C3F24"/>
  </w:style>
  <w:style w:type="character" w:styleId="Collegamentovisitato">
    <w:name w:val="FollowedHyperlink"/>
    <w:uiPriority w:val="99"/>
    <w:unhideWhenUsed/>
    <w:rsid w:val="005C3F24"/>
    <w:rPr>
      <w:color w:val="800080"/>
      <w:u w:val="single"/>
    </w:rPr>
  </w:style>
  <w:style w:type="paragraph" w:customStyle="1" w:styleId="xl65">
    <w:name w:val="xl65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Normale"/>
    <w:rsid w:val="005C3F2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e"/>
    <w:rsid w:val="005C3F24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e"/>
    <w:rsid w:val="005C3F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e"/>
    <w:rsid w:val="005C3F24"/>
    <w:pPr>
      <w:pBdr>
        <w:top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e"/>
    <w:rsid w:val="005C3F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e"/>
    <w:rsid w:val="005C3F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e"/>
    <w:rsid w:val="005C3F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87">
    <w:name w:val="xl87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e"/>
    <w:rsid w:val="005C3F2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e"/>
    <w:rsid w:val="005C3F24"/>
    <w:pPr>
      <w:pBdr>
        <w:top w:val="single" w:sz="4" w:space="0" w:color="000000"/>
        <w:left w:val="single" w:sz="4" w:space="0" w:color="000000"/>
        <w:bottom w:val="single" w:sz="4" w:space="0" w:color="00000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4">
    <w:name w:val="xl94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5">
    <w:name w:val="xl95"/>
    <w:basedOn w:val="Normale"/>
    <w:rsid w:val="005C3F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97">
    <w:name w:val="xl97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100">
    <w:name w:val="xl100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e"/>
    <w:rsid w:val="005C3F24"/>
    <w:pPr>
      <w:pBdr>
        <w:bottom w:val="single" w:sz="4" w:space="0" w:color="000000"/>
        <w:right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e"/>
    <w:rsid w:val="005C3F2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e"/>
    <w:rsid w:val="005C3F24"/>
    <w:pPr>
      <w:pBdr>
        <w:left w:val="single" w:sz="4" w:space="0" w:color="000000"/>
        <w:bottom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e"/>
    <w:rsid w:val="005C3F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e"/>
    <w:rsid w:val="005C3F24"/>
    <w:pPr>
      <w:pBdr>
        <w:bottom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ale"/>
    <w:rsid w:val="005C3F24"/>
    <w:pP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e"/>
    <w:rsid w:val="005C3F2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e"/>
    <w:rsid w:val="005C3F2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e"/>
    <w:rsid w:val="005C3F2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e"/>
    <w:rsid w:val="005C3F24"/>
    <w:pPr>
      <w:pBdr>
        <w:top w:val="single" w:sz="4" w:space="0" w:color="000000"/>
        <w:bottom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e"/>
    <w:rsid w:val="005C3F2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e"/>
    <w:rsid w:val="005C3F2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e"/>
    <w:rsid w:val="005C3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xl122">
    <w:name w:val="xl122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e"/>
    <w:rsid w:val="005C3F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3F2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Ministero Pubblica Istruzione</Company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Ministero Pubblica Istruzione</dc:creator>
  <cp:lastModifiedBy>user</cp:lastModifiedBy>
  <cp:revision>2</cp:revision>
  <cp:lastPrinted>2015-10-01T14:35:00Z</cp:lastPrinted>
  <dcterms:created xsi:type="dcterms:W3CDTF">2015-10-05T18:23:00Z</dcterms:created>
  <dcterms:modified xsi:type="dcterms:W3CDTF">2015-10-05T18:23:00Z</dcterms:modified>
</cp:coreProperties>
</file>