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85" w:rsidRDefault="00804085" w:rsidP="00804085">
      <w:pPr>
        <w:jc w:val="center"/>
        <w:rPr>
          <w:rFonts w:ascii="Albertus Extra Bold" w:hAnsi="Albertus Extra Bold"/>
          <w:sz w:val="28"/>
        </w:rPr>
      </w:pPr>
      <w:r>
        <w:rPr>
          <w:rFonts w:ascii="Albertus Extra Bold" w:hAnsi="Albertus Extra Bold"/>
          <w:sz w:val="28"/>
        </w:rPr>
        <w:object w:dxaOrig="2563" w:dyaOrig="2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.75pt" o:ole="">
            <v:imagedata r:id="rId4" o:title=""/>
          </v:shape>
          <o:OLEObject Type="Embed" ProgID="Word.Document.8" ShapeID="_x0000_i1025" DrawAspect="Content" ObjectID="_1379759505" r:id="rId5"/>
        </w:object>
      </w:r>
    </w:p>
    <w:p w:rsidR="00804085" w:rsidRDefault="00804085" w:rsidP="00804085">
      <w:pPr>
        <w:jc w:val="center"/>
        <w:rPr>
          <w:rFonts w:ascii="Monotype Corsiva" w:hAnsi="Monotype Corsiva"/>
          <w:i/>
          <w:sz w:val="32"/>
        </w:rPr>
      </w:pPr>
      <w:r>
        <w:rPr>
          <w:rFonts w:ascii="Monotype Corsiva" w:hAnsi="Monotype Corsiva"/>
          <w:i/>
          <w:sz w:val="32"/>
        </w:rPr>
        <w:t xml:space="preserve">Ministero dell’Istruzione, dell’Università e della Ricerca </w:t>
      </w:r>
    </w:p>
    <w:p w:rsidR="00804085" w:rsidRDefault="00804085" w:rsidP="00804085">
      <w:pPr>
        <w:jc w:val="center"/>
      </w:pPr>
      <w: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t>la Campania</w:t>
        </w:r>
      </w:smartTag>
    </w:p>
    <w:p w:rsidR="00804085" w:rsidRDefault="00804085" w:rsidP="00804085">
      <w:pPr>
        <w:jc w:val="center"/>
      </w:pPr>
      <w:r>
        <w:t>Ufficio Scolastico Provinciale</w:t>
      </w:r>
    </w:p>
    <w:p w:rsidR="00804085" w:rsidRDefault="00804085" w:rsidP="00804085">
      <w:pPr>
        <w:jc w:val="center"/>
      </w:pPr>
      <w:r>
        <w:t>Napoli</w:t>
      </w:r>
    </w:p>
    <w:p w:rsidR="00804085" w:rsidRDefault="00804085" w:rsidP="00804085">
      <w:pPr>
        <w:jc w:val="center"/>
        <w:rPr>
          <w:sz w:val="32"/>
          <w:szCs w:val="32"/>
        </w:rPr>
      </w:pPr>
    </w:p>
    <w:p w:rsidR="00804085" w:rsidRDefault="00804085" w:rsidP="00804085">
      <w:pPr>
        <w:jc w:val="center"/>
      </w:pPr>
    </w:p>
    <w:p w:rsidR="00804085" w:rsidRDefault="00804085" w:rsidP="00804085">
      <w:pPr>
        <w:jc w:val="both"/>
      </w:pPr>
      <w:r>
        <w:t>UFFICIO PERS. A.T.A.</w:t>
      </w:r>
    </w:p>
    <w:p w:rsidR="00804085" w:rsidRDefault="00804085" w:rsidP="00804085">
      <w:pPr>
        <w:ind w:left="567" w:right="-1" w:hanging="567"/>
        <w:jc w:val="both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1616/5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Napoli, 07 ottobre 2011</w:t>
      </w:r>
    </w:p>
    <w:p w:rsidR="00804085" w:rsidRDefault="00804085" w:rsidP="00804085">
      <w:pPr>
        <w:ind w:left="567" w:hanging="567"/>
        <w:jc w:val="both"/>
        <w:rPr>
          <w:sz w:val="24"/>
        </w:rPr>
      </w:pPr>
    </w:p>
    <w:p w:rsidR="00804085" w:rsidRDefault="00804085" w:rsidP="00804085">
      <w:pPr>
        <w:ind w:left="567" w:hanging="567"/>
        <w:jc w:val="both"/>
        <w:rPr>
          <w:sz w:val="24"/>
        </w:rPr>
      </w:pPr>
    </w:p>
    <w:p w:rsidR="00804085" w:rsidRDefault="00804085" w:rsidP="00804085">
      <w:pPr>
        <w:ind w:left="567" w:hanging="567"/>
        <w:jc w:val="center"/>
        <w:rPr>
          <w:sz w:val="24"/>
        </w:rPr>
      </w:pPr>
      <w:r>
        <w:rPr>
          <w:sz w:val="24"/>
        </w:rPr>
        <w:t>I L     D I R I G E N T E</w:t>
      </w:r>
    </w:p>
    <w:p w:rsidR="00804085" w:rsidRDefault="00804085" w:rsidP="00804085">
      <w:pPr>
        <w:ind w:left="567" w:hanging="567"/>
        <w:jc w:val="center"/>
        <w:rPr>
          <w:sz w:val="24"/>
        </w:rPr>
      </w:pPr>
    </w:p>
    <w:p w:rsidR="00804085" w:rsidRDefault="00804085" w:rsidP="00804085">
      <w:pPr>
        <w:ind w:left="567" w:hanging="567"/>
        <w:jc w:val="both"/>
        <w:rPr>
          <w:sz w:val="24"/>
        </w:rPr>
      </w:pPr>
      <w:r>
        <w:rPr>
          <w:sz w:val="24"/>
        </w:rPr>
        <w:t xml:space="preserve">VISTO l’0.M. n. 64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6122 del 21 luglio 2011, concernente le utilizzazioni e le assegnazioni provvisorie del personale A.T.A. per l’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2011/2012; </w:t>
      </w:r>
    </w:p>
    <w:p w:rsidR="00804085" w:rsidRDefault="00804085" w:rsidP="00804085">
      <w:pPr>
        <w:jc w:val="both"/>
        <w:rPr>
          <w:sz w:val="24"/>
        </w:rPr>
      </w:pPr>
      <w:r>
        <w:rPr>
          <w:sz w:val="24"/>
        </w:rPr>
        <w:t>VISTA la legge 104/92;</w:t>
      </w:r>
    </w:p>
    <w:p w:rsidR="00804085" w:rsidRDefault="00804085" w:rsidP="00804085">
      <w:pPr>
        <w:jc w:val="both"/>
        <w:rPr>
          <w:sz w:val="24"/>
        </w:rPr>
      </w:pPr>
      <w:r>
        <w:rPr>
          <w:sz w:val="24"/>
        </w:rPr>
        <w:t>VISTA la contrattazione decentrata regionale;</w:t>
      </w:r>
    </w:p>
    <w:p w:rsidR="00804085" w:rsidRDefault="00804085" w:rsidP="00804085">
      <w:pPr>
        <w:jc w:val="both"/>
        <w:rPr>
          <w:sz w:val="24"/>
        </w:rPr>
      </w:pPr>
      <w:r>
        <w:rPr>
          <w:sz w:val="24"/>
        </w:rPr>
        <w:t>VISTO il proprio decreto n. 1616/1 con il quale sono stati pubblicati le utilizzazioni ed assegnazioni provvisorie provinciale ed interprovinciali del personale A.T.A.;</w:t>
      </w:r>
    </w:p>
    <w:p w:rsidR="00804085" w:rsidRDefault="00804085" w:rsidP="00804085">
      <w:pPr>
        <w:jc w:val="both"/>
        <w:rPr>
          <w:sz w:val="24"/>
        </w:rPr>
      </w:pPr>
    </w:p>
    <w:p w:rsidR="00804085" w:rsidRDefault="00804085" w:rsidP="00804085">
      <w:pPr>
        <w:ind w:left="851" w:right="-1" w:hanging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04085" w:rsidRDefault="00804085" w:rsidP="00804085">
      <w:pPr>
        <w:ind w:left="567" w:right="566" w:hanging="567"/>
        <w:jc w:val="center"/>
        <w:rPr>
          <w:sz w:val="24"/>
        </w:rPr>
      </w:pPr>
      <w:r>
        <w:rPr>
          <w:sz w:val="24"/>
        </w:rPr>
        <w:t>D I S P O N E</w:t>
      </w:r>
    </w:p>
    <w:p w:rsidR="00804085" w:rsidRDefault="00804085" w:rsidP="00804085">
      <w:pPr>
        <w:ind w:left="567" w:right="566" w:hanging="567"/>
        <w:jc w:val="center"/>
        <w:rPr>
          <w:sz w:val="24"/>
        </w:rPr>
      </w:pPr>
    </w:p>
    <w:p w:rsidR="00804085" w:rsidRDefault="00804085" w:rsidP="00804085">
      <w:pPr>
        <w:ind w:left="567" w:right="566" w:hanging="567"/>
        <w:rPr>
          <w:sz w:val="24"/>
        </w:rPr>
      </w:pPr>
      <w:r>
        <w:rPr>
          <w:sz w:val="24"/>
        </w:rPr>
        <w:tab/>
        <w:t xml:space="preserve">L’ assegnazione provvisorie INTERPROVINCIALE del personale A.T.A., profilo Ass. </w:t>
      </w:r>
      <w:proofErr w:type="spellStart"/>
      <w:r>
        <w:rPr>
          <w:sz w:val="24"/>
        </w:rPr>
        <w:t>amm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–ass</w:t>
      </w:r>
      <w:proofErr w:type="spellEnd"/>
      <w:r>
        <w:rPr>
          <w:sz w:val="24"/>
        </w:rPr>
        <w:t>. tecnici – coll. scolastici:</w:t>
      </w:r>
    </w:p>
    <w:p w:rsidR="00804085" w:rsidRDefault="00804085" w:rsidP="00804085">
      <w:pPr>
        <w:ind w:right="566"/>
        <w:jc w:val="both"/>
        <w:rPr>
          <w:sz w:val="24"/>
        </w:rPr>
      </w:pPr>
    </w:p>
    <w:p w:rsidR="00804085" w:rsidRDefault="00804085" w:rsidP="00804085">
      <w:pPr>
        <w:pStyle w:val="Titolo5"/>
        <w:rPr>
          <w:u w:val="single"/>
        </w:rPr>
      </w:pPr>
      <w:r>
        <w:t>PROFILO: ASSISTENTE TECNICO</w:t>
      </w:r>
    </w:p>
    <w:p w:rsidR="00804085" w:rsidRDefault="00804085" w:rsidP="00804085">
      <w:pPr>
        <w:jc w:val="both"/>
      </w:pPr>
      <w:r>
        <w:rPr>
          <w:b/>
        </w:rPr>
        <w:t>CASCONE Umberto</w:t>
      </w:r>
      <w:r>
        <w:t xml:space="preserve"> nato il 24.03.1962</w:t>
      </w:r>
    </w:p>
    <w:p w:rsidR="00804085" w:rsidRDefault="00804085" w:rsidP="00804085">
      <w:pPr>
        <w:ind w:left="708"/>
        <w:jc w:val="both"/>
      </w:pPr>
      <w:r>
        <w:t xml:space="preserve">Titolare  </w:t>
      </w:r>
      <w:proofErr w:type="spellStart"/>
      <w:r>
        <w:t>isis</w:t>
      </w:r>
      <w:proofErr w:type="spellEnd"/>
      <w:r>
        <w:t xml:space="preserve"> Marconi di Gallarate</w:t>
      </w:r>
    </w:p>
    <w:p w:rsidR="00804085" w:rsidRDefault="00804085" w:rsidP="00804085">
      <w:pPr>
        <w:pStyle w:val="Intestazione"/>
        <w:tabs>
          <w:tab w:val="left" w:pos="708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Comune Ricongiungimento: T. Annunziata   </w:t>
      </w:r>
      <w:r>
        <w:rPr>
          <w:sz w:val="24"/>
          <w:szCs w:val="24"/>
        </w:rPr>
        <w:tab/>
        <w:t>non trova</w:t>
      </w:r>
    </w:p>
    <w:p w:rsidR="00804085" w:rsidRDefault="00804085" w:rsidP="00804085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804085" w:rsidRDefault="00804085" w:rsidP="00804085">
      <w:pPr>
        <w:pStyle w:val="Intestazione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PROFILO: ASSISTENTE AMMINISTRATIVI</w:t>
      </w:r>
    </w:p>
    <w:p w:rsidR="00804085" w:rsidRDefault="00804085" w:rsidP="00804085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804085" w:rsidRDefault="00804085" w:rsidP="00804085">
      <w:pPr>
        <w:pStyle w:val="Intestazione"/>
        <w:tabs>
          <w:tab w:val="left" w:pos="708"/>
        </w:tabs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Pizzoferro</w:t>
      </w:r>
      <w:proofErr w:type="spellEnd"/>
      <w:r>
        <w:rPr>
          <w:b/>
          <w:sz w:val="24"/>
          <w:szCs w:val="24"/>
        </w:rPr>
        <w:t xml:space="preserve"> Teresa nata il 28/11/1974                                 </w:t>
      </w:r>
      <w:r>
        <w:rPr>
          <w:b/>
          <w:sz w:val="24"/>
          <w:szCs w:val="24"/>
        </w:rPr>
        <w:tab/>
        <w:t xml:space="preserve">a I.C. Gemito di </w:t>
      </w:r>
      <w:proofErr w:type="spellStart"/>
      <w:r>
        <w:rPr>
          <w:b/>
          <w:sz w:val="24"/>
          <w:szCs w:val="24"/>
        </w:rPr>
        <w:t>Anacapri</w:t>
      </w:r>
      <w:proofErr w:type="spellEnd"/>
    </w:p>
    <w:p w:rsidR="00804085" w:rsidRDefault="00804085" w:rsidP="00804085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Da Amalfi – 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4085" w:rsidRDefault="00804085" w:rsidP="00804085">
      <w:pPr>
        <w:pStyle w:val="Intestazione"/>
        <w:tabs>
          <w:tab w:val="left" w:pos="70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Pica Paola nata il 17/10/1964</w:t>
      </w:r>
    </w:p>
    <w:p w:rsidR="00804085" w:rsidRDefault="00804085" w:rsidP="00804085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Ferrentino</w:t>
      </w:r>
      <w:proofErr w:type="spellEnd"/>
      <w:r>
        <w:rPr>
          <w:sz w:val="24"/>
          <w:szCs w:val="24"/>
        </w:rPr>
        <w:tab/>
        <w:t xml:space="preserve">                                                                                       </w:t>
      </w:r>
      <w:r>
        <w:rPr>
          <w:b/>
          <w:sz w:val="24"/>
          <w:szCs w:val="24"/>
        </w:rPr>
        <w:t xml:space="preserve">a </w:t>
      </w:r>
      <w:smartTag w:uri="urn:schemas-microsoft-com:office:smarttags" w:element="metricconverter">
        <w:smartTagPr>
          <w:attr w:name="ProductID" w:val="84 C"/>
        </w:smartTagPr>
        <w:r>
          <w:rPr>
            <w:b/>
            <w:sz w:val="24"/>
            <w:szCs w:val="24"/>
          </w:rPr>
          <w:t>84 C</w:t>
        </w:r>
      </w:smartTag>
      <w:r>
        <w:rPr>
          <w:b/>
          <w:sz w:val="24"/>
          <w:szCs w:val="24"/>
        </w:rPr>
        <w:t>.D.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</w:p>
    <w:p w:rsidR="00804085" w:rsidRDefault="00804085" w:rsidP="00804085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804085" w:rsidRDefault="00804085" w:rsidP="00804085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804085" w:rsidRDefault="00804085" w:rsidP="00804085"/>
    <w:p w:rsidR="00804085" w:rsidRDefault="00804085" w:rsidP="00804085">
      <w:pPr>
        <w:pStyle w:val="Titolo5"/>
        <w:rPr>
          <w:u w:val="single"/>
        </w:rPr>
      </w:pPr>
      <w:r>
        <w:rPr>
          <w:u w:val="single"/>
        </w:rPr>
        <w:t>PROFILO: COLLABORATORE SCOLASTICO</w:t>
      </w:r>
    </w:p>
    <w:p w:rsidR="00804085" w:rsidRDefault="00804085" w:rsidP="00804085">
      <w:pPr>
        <w:jc w:val="both"/>
      </w:pPr>
    </w:p>
    <w:p w:rsidR="00804085" w:rsidRDefault="00804085" w:rsidP="00804085">
      <w:pPr>
        <w:jc w:val="both"/>
      </w:pPr>
      <w:r>
        <w:rPr>
          <w:b/>
        </w:rPr>
        <w:t>BARRETTA VIRGINIA</w:t>
      </w:r>
      <w:r>
        <w:t xml:space="preserve"> nata il 9/08/1963 NA</w:t>
      </w:r>
    </w:p>
    <w:p w:rsidR="00804085" w:rsidRDefault="00804085" w:rsidP="00804085">
      <w:pPr>
        <w:jc w:val="both"/>
        <w:rPr>
          <w:b/>
        </w:rPr>
      </w:pPr>
      <w:r>
        <w:tab/>
        <w:t xml:space="preserve">Titolare </w:t>
      </w:r>
      <w:proofErr w:type="spellStart"/>
      <w:r>
        <w:t>L.S.</w:t>
      </w:r>
      <w:proofErr w:type="spellEnd"/>
      <w:r>
        <w:t xml:space="preserve"> “</w:t>
      </w:r>
      <w:proofErr w:type="spellStart"/>
      <w:r>
        <w:t>P.Giovio</w:t>
      </w:r>
      <w:proofErr w:type="spellEnd"/>
      <w:r>
        <w:t>” di Como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a SMS Giovanni 23° Sant’Antimo </w:t>
      </w:r>
    </w:p>
    <w:p w:rsidR="00804085" w:rsidRDefault="00804085" w:rsidP="00804085">
      <w:pPr>
        <w:jc w:val="both"/>
        <w:rPr>
          <w:b/>
        </w:rPr>
      </w:pPr>
      <w:r>
        <w:rPr>
          <w:b/>
        </w:rPr>
        <w:t>LOPEZ  Maddalena</w:t>
      </w:r>
    </w:p>
    <w:p w:rsidR="00804085" w:rsidRDefault="00804085" w:rsidP="00804085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Non trova</w:t>
      </w:r>
    </w:p>
    <w:p w:rsidR="00804085" w:rsidRDefault="00804085" w:rsidP="00804085">
      <w:r>
        <w:rPr>
          <w:b/>
        </w:rPr>
        <w:t>CACCIAPUOTI Pasquale</w:t>
      </w:r>
      <w:r>
        <w:t xml:space="preserve">  nato il 16/11/1949</w:t>
      </w:r>
    </w:p>
    <w:p w:rsidR="00804085" w:rsidRDefault="00804085" w:rsidP="00804085">
      <w:pPr>
        <w:rPr>
          <w:b/>
        </w:rPr>
      </w:pPr>
      <w:r>
        <w:tab/>
        <w:t xml:space="preserve">Titolare </w:t>
      </w:r>
      <w:proofErr w:type="spellStart"/>
      <w:r>
        <w:t>Lissone</w:t>
      </w:r>
      <w:proofErr w:type="spellEnd"/>
      <w:r>
        <w:t xml:space="preserve"> </w:t>
      </w:r>
      <w:proofErr w:type="spellStart"/>
      <w:r>
        <w:t>MI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2° C.D.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Villaricca</w:t>
      </w:r>
      <w:proofErr w:type="spellEnd"/>
    </w:p>
    <w:p w:rsidR="00804085" w:rsidRDefault="00804085" w:rsidP="00804085">
      <w:pPr>
        <w:rPr>
          <w:b/>
        </w:rPr>
      </w:pPr>
    </w:p>
    <w:p w:rsidR="00804085" w:rsidRDefault="00804085" w:rsidP="00804085"/>
    <w:p w:rsidR="00804085" w:rsidRDefault="00804085" w:rsidP="00804085">
      <w:pPr>
        <w:rPr>
          <w:b/>
        </w:rPr>
      </w:pPr>
      <w:r>
        <w:rPr>
          <w:b/>
        </w:rPr>
        <w:t>SCOGNAMIGLIO Giuseppe</w:t>
      </w:r>
    </w:p>
    <w:p w:rsidR="00804085" w:rsidRDefault="00804085" w:rsidP="00804085">
      <w:r>
        <w:lastRenderedPageBreak/>
        <w:tab/>
        <w:t>Titolare 1° c.d. di Terracina LT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1° C.D. di </w:t>
      </w:r>
      <w:proofErr w:type="spellStart"/>
      <w:r>
        <w:rPr>
          <w:b/>
        </w:rPr>
        <w:t>Gragnano</w:t>
      </w:r>
      <w:proofErr w:type="spellEnd"/>
    </w:p>
    <w:p w:rsidR="00804085" w:rsidRDefault="00804085" w:rsidP="00804085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DE PONTE Emidio nato il 7/6/1960</w:t>
      </w:r>
    </w:p>
    <w:p w:rsidR="00804085" w:rsidRDefault="00804085" w:rsidP="00804085">
      <w:pPr>
        <w:pStyle w:val="Intestazione"/>
        <w:tabs>
          <w:tab w:val="left" w:pos="708"/>
        </w:tabs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Da Adorno Micca (BI)</w:t>
      </w:r>
      <w:r>
        <w:rPr>
          <w:sz w:val="24"/>
          <w:szCs w:val="24"/>
          <w:lang w:val="pt-BR"/>
        </w:rPr>
        <w:tab/>
        <w:t xml:space="preserve">                                                         </w:t>
      </w:r>
      <w:r>
        <w:rPr>
          <w:b/>
          <w:sz w:val="24"/>
          <w:szCs w:val="24"/>
          <w:lang w:val="pt-BR"/>
        </w:rPr>
        <w:t>I.C. Diaz di Ottaviano</w:t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</w:p>
    <w:p w:rsidR="00804085" w:rsidRDefault="00804085" w:rsidP="00804085">
      <w:pPr>
        <w:ind w:left="567" w:right="566" w:hanging="567"/>
        <w:rPr>
          <w:sz w:val="24"/>
        </w:rPr>
      </w:pPr>
    </w:p>
    <w:p w:rsidR="00804085" w:rsidRDefault="00804085" w:rsidP="00804085">
      <w:pPr>
        <w:ind w:left="567" w:right="566" w:hanging="567"/>
        <w:rPr>
          <w:sz w:val="24"/>
        </w:rPr>
      </w:pPr>
      <w:r>
        <w:rPr>
          <w:sz w:val="24"/>
        </w:rPr>
        <w:t>All’albo</w:t>
      </w:r>
      <w:r>
        <w:rPr>
          <w:sz w:val="24"/>
        </w:rPr>
        <w:tab/>
        <w:t>- sede –</w:t>
      </w:r>
    </w:p>
    <w:p w:rsidR="00804085" w:rsidRDefault="00804085" w:rsidP="00804085">
      <w:pPr>
        <w:ind w:right="566"/>
        <w:rPr>
          <w:sz w:val="24"/>
        </w:rPr>
      </w:pPr>
      <w:r>
        <w:rPr>
          <w:sz w:val="24"/>
        </w:rPr>
        <w:t>Ai Dirigenti scolastici – interessati</w:t>
      </w:r>
    </w:p>
    <w:p w:rsidR="00804085" w:rsidRDefault="00804085" w:rsidP="00804085">
      <w:pPr>
        <w:ind w:right="566"/>
        <w:rPr>
          <w:sz w:val="24"/>
        </w:rPr>
      </w:pPr>
      <w:r>
        <w:rPr>
          <w:sz w:val="24"/>
        </w:rPr>
        <w:t xml:space="preserve">Alle </w:t>
      </w:r>
      <w:proofErr w:type="spellStart"/>
      <w:r>
        <w:rPr>
          <w:sz w:val="24"/>
        </w:rPr>
        <w:t>OO.SS</w:t>
      </w:r>
      <w:proofErr w:type="spellEnd"/>
      <w:r>
        <w:rPr>
          <w:sz w:val="24"/>
        </w:rPr>
        <w:t>.   – SEDE –</w:t>
      </w:r>
    </w:p>
    <w:p w:rsidR="00804085" w:rsidRDefault="00804085" w:rsidP="00804085">
      <w:pPr>
        <w:ind w:right="566"/>
        <w:rPr>
          <w:sz w:val="24"/>
        </w:rPr>
      </w:pPr>
      <w:r>
        <w:rPr>
          <w:sz w:val="24"/>
        </w:rPr>
        <w:t>All’USP di Como</w:t>
      </w:r>
    </w:p>
    <w:p w:rsidR="00804085" w:rsidRDefault="00804085" w:rsidP="00804085">
      <w:pPr>
        <w:ind w:right="566"/>
        <w:rPr>
          <w:sz w:val="24"/>
        </w:rPr>
      </w:pPr>
      <w:r>
        <w:rPr>
          <w:sz w:val="24"/>
        </w:rPr>
        <w:t>All’USP di Milano</w:t>
      </w:r>
    </w:p>
    <w:p w:rsidR="00804085" w:rsidRDefault="00804085" w:rsidP="00804085">
      <w:pPr>
        <w:ind w:right="566"/>
        <w:rPr>
          <w:sz w:val="24"/>
        </w:rPr>
      </w:pPr>
      <w:r>
        <w:rPr>
          <w:sz w:val="24"/>
        </w:rPr>
        <w:t>All’USP di Latina</w:t>
      </w:r>
    </w:p>
    <w:p w:rsidR="00804085" w:rsidRDefault="00804085" w:rsidP="00804085">
      <w:pPr>
        <w:ind w:right="566"/>
        <w:rPr>
          <w:sz w:val="24"/>
        </w:rPr>
      </w:pPr>
      <w:r>
        <w:rPr>
          <w:sz w:val="24"/>
        </w:rPr>
        <w:t>All’USP di Biella</w:t>
      </w:r>
    </w:p>
    <w:p w:rsidR="00804085" w:rsidRDefault="00804085" w:rsidP="00804085">
      <w:pPr>
        <w:ind w:right="566"/>
        <w:rPr>
          <w:sz w:val="24"/>
        </w:rPr>
      </w:pPr>
      <w:r>
        <w:rPr>
          <w:sz w:val="24"/>
        </w:rPr>
        <w:t>All’USP di Salerno</w:t>
      </w:r>
    </w:p>
    <w:p w:rsidR="00804085" w:rsidRDefault="00804085" w:rsidP="00804085">
      <w:pPr>
        <w:ind w:right="566"/>
        <w:rPr>
          <w:sz w:val="24"/>
        </w:rPr>
      </w:pPr>
    </w:p>
    <w:p w:rsidR="00804085" w:rsidRDefault="00804085" w:rsidP="00804085">
      <w:pPr>
        <w:ind w:left="4248" w:right="-1" w:firstLine="708"/>
        <w:jc w:val="both"/>
        <w:rPr>
          <w:b/>
          <w:sz w:val="24"/>
        </w:rPr>
      </w:pPr>
      <w:r>
        <w:rPr>
          <w:b/>
          <w:sz w:val="24"/>
        </w:rPr>
        <w:t xml:space="preserve">                  </w:t>
      </w:r>
      <w:r>
        <w:rPr>
          <w:b/>
          <w:sz w:val="24"/>
        </w:rPr>
        <w:tab/>
        <w:t xml:space="preserve">IL DIRIGENTE </w:t>
      </w:r>
    </w:p>
    <w:p w:rsidR="00804085" w:rsidRDefault="00804085" w:rsidP="00804085">
      <w:pPr>
        <w:ind w:left="6231" w:right="-1" w:firstLine="141"/>
        <w:jc w:val="both"/>
        <w:rPr>
          <w:b/>
          <w:sz w:val="24"/>
        </w:rPr>
      </w:pPr>
      <w:r>
        <w:rPr>
          <w:b/>
          <w:sz w:val="24"/>
        </w:rPr>
        <w:t xml:space="preserve"> L. FRANZESE</w:t>
      </w:r>
    </w:p>
    <w:p w:rsidR="00804085" w:rsidRDefault="00804085" w:rsidP="00804085">
      <w:pPr>
        <w:ind w:left="567" w:hanging="567"/>
        <w:jc w:val="both"/>
        <w:rPr>
          <w:sz w:val="24"/>
        </w:rPr>
      </w:pPr>
    </w:p>
    <w:p w:rsidR="00804085" w:rsidRDefault="00804085" w:rsidP="00804085">
      <w:pPr>
        <w:ind w:left="567" w:right="566" w:hanging="567"/>
        <w:rPr>
          <w:sz w:val="24"/>
        </w:rPr>
      </w:pPr>
    </w:p>
    <w:p w:rsidR="00804085" w:rsidRDefault="00804085" w:rsidP="00804085"/>
    <w:p w:rsidR="005705ED" w:rsidRDefault="005705ED"/>
    <w:sectPr w:rsidR="005705ED" w:rsidSect="005705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4085"/>
    <w:rsid w:val="005705ED"/>
    <w:rsid w:val="0080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0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04085"/>
    <w:pPr>
      <w:keepNext/>
      <w:jc w:val="center"/>
      <w:outlineLvl w:val="4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804085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8040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0408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2011-10-10T11:45:00Z</dcterms:created>
  <dcterms:modified xsi:type="dcterms:W3CDTF">2011-10-10T11:45:00Z</dcterms:modified>
</cp:coreProperties>
</file>